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A36" w:rsidRDefault="00246A36" w:rsidP="00246A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246A36" w:rsidRDefault="00246A36" w:rsidP="00246A3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Алексеевская средняя общеобразовательная школа №1</w:t>
      </w:r>
    </w:p>
    <w:p w:rsidR="00246A36" w:rsidRDefault="00246A36" w:rsidP="00246A3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Алексеевского муниципального района Республики Татарстан</w:t>
      </w:r>
    </w:p>
    <w:p w:rsidR="00246A36" w:rsidRDefault="00246A36" w:rsidP="00246A3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46A36" w:rsidRDefault="00246A36" w:rsidP="00246A3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538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/>
      </w:tblPr>
      <w:tblGrid>
        <w:gridCol w:w="5211"/>
        <w:gridCol w:w="5244"/>
        <w:gridCol w:w="4929"/>
      </w:tblGrid>
      <w:tr w:rsidR="00246A36" w:rsidTr="006075D5">
        <w:tc>
          <w:tcPr>
            <w:tcW w:w="521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«Рассмотрено»            </w:t>
            </w:r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Руководитель ШМО гуманитарного цикла</w:t>
            </w:r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МБОУ Алексеевской СОШ №1       </w:t>
            </w:r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28"/>
              </w:rPr>
              <w:t>_____________Г.В.Сафина</w:t>
            </w:r>
            <w:proofErr w:type="spellEnd"/>
          </w:p>
          <w:p w:rsidR="00246A36" w:rsidRDefault="00427EDB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Протокол №</w:t>
            </w:r>
            <w:r w:rsidR="002F2B11">
              <w:rPr>
                <w:rFonts w:ascii="Times New Roman" w:hAnsi="Times New Roman" w:cs="Times New Roman"/>
                <w:bCs/>
                <w:kern w:val="28"/>
              </w:rPr>
              <w:t>1</w:t>
            </w:r>
            <w:r>
              <w:rPr>
                <w:rFonts w:ascii="Times New Roman" w:hAnsi="Times New Roman" w:cs="Times New Roman"/>
                <w:bCs/>
                <w:kern w:val="28"/>
              </w:rPr>
              <w:t xml:space="preserve"> «</w:t>
            </w:r>
            <w:r w:rsidR="002F2B11">
              <w:rPr>
                <w:rFonts w:ascii="Times New Roman" w:hAnsi="Times New Roman" w:cs="Times New Roman"/>
                <w:bCs/>
                <w:kern w:val="28"/>
              </w:rPr>
              <w:t>28</w:t>
            </w:r>
            <w:r w:rsidR="00246A36">
              <w:rPr>
                <w:rFonts w:ascii="Times New Roman" w:hAnsi="Times New Roman" w:cs="Times New Roman"/>
                <w:bCs/>
                <w:kern w:val="28"/>
              </w:rPr>
              <w:t xml:space="preserve">» августа  2020г.          </w:t>
            </w:r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</w:p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«Согласовано»                                                      Заместите</w:t>
            </w:r>
            <w:r w:rsidR="002F2B11">
              <w:rPr>
                <w:rFonts w:ascii="Times New Roman" w:hAnsi="Times New Roman" w:cs="Times New Roman"/>
                <w:bCs/>
                <w:kern w:val="28"/>
              </w:rPr>
              <w:t>ль директора по УВР</w:t>
            </w:r>
          </w:p>
          <w:p w:rsidR="00246A36" w:rsidRDefault="00246A36" w:rsidP="006075D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28"/>
              </w:rPr>
              <w:t>МБОУАлексеевской</w:t>
            </w:r>
            <w:proofErr w:type="spellEnd"/>
            <w:r>
              <w:rPr>
                <w:rFonts w:ascii="Times New Roman" w:hAnsi="Times New Roman" w:cs="Times New Roman"/>
                <w:bCs/>
                <w:kern w:val="28"/>
              </w:rPr>
              <w:t xml:space="preserve"> СОШ №1</w:t>
            </w:r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28"/>
              </w:rPr>
              <w:t>______________Р.Р.Гадеева</w:t>
            </w:r>
            <w:proofErr w:type="spellEnd"/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«</w:t>
            </w:r>
            <w:r w:rsidR="002F2B11">
              <w:rPr>
                <w:rFonts w:ascii="Times New Roman" w:hAnsi="Times New Roman" w:cs="Times New Roman"/>
                <w:bCs/>
                <w:kern w:val="28"/>
              </w:rPr>
              <w:t>1</w:t>
            </w:r>
            <w:r w:rsidR="00427EDB">
              <w:rPr>
                <w:rFonts w:ascii="Times New Roman" w:hAnsi="Times New Roman" w:cs="Times New Roman"/>
                <w:bCs/>
                <w:kern w:val="28"/>
              </w:rPr>
              <w:t>» сентября</w:t>
            </w:r>
            <w:r>
              <w:rPr>
                <w:rFonts w:ascii="Times New Roman" w:hAnsi="Times New Roman" w:cs="Times New Roman"/>
                <w:bCs/>
                <w:kern w:val="28"/>
              </w:rPr>
              <w:t xml:space="preserve"> 2020г.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«Утверждаю»</w:t>
            </w:r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Директор   </w:t>
            </w:r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МБОУ Алексеевской СОШ №1  </w:t>
            </w:r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      __________ Е.А </w:t>
            </w:r>
            <w:proofErr w:type="spellStart"/>
            <w:r>
              <w:rPr>
                <w:rFonts w:ascii="Times New Roman" w:hAnsi="Times New Roman" w:cs="Times New Roman"/>
                <w:bCs/>
                <w:kern w:val="28"/>
              </w:rPr>
              <w:t>Балялина</w:t>
            </w:r>
            <w:proofErr w:type="spellEnd"/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Приказ № </w:t>
            </w:r>
            <w:r w:rsidR="002F2B11">
              <w:rPr>
                <w:rFonts w:ascii="Times New Roman" w:hAnsi="Times New Roman" w:cs="Times New Roman"/>
                <w:bCs/>
                <w:kern w:val="28"/>
              </w:rPr>
              <w:t>355</w:t>
            </w:r>
            <w:r w:rsidR="00427EDB">
              <w:rPr>
                <w:rFonts w:ascii="Times New Roman" w:hAnsi="Times New Roman" w:cs="Times New Roman"/>
                <w:bCs/>
                <w:kern w:val="28"/>
              </w:rPr>
              <w:t xml:space="preserve">    от «</w:t>
            </w:r>
            <w:r w:rsidR="002F2B11">
              <w:rPr>
                <w:rFonts w:ascii="Times New Roman" w:hAnsi="Times New Roman" w:cs="Times New Roman"/>
                <w:bCs/>
                <w:kern w:val="28"/>
              </w:rPr>
              <w:t>1» сентября</w:t>
            </w:r>
            <w:r>
              <w:rPr>
                <w:rFonts w:ascii="Times New Roman" w:hAnsi="Times New Roman" w:cs="Times New Roman"/>
                <w:bCs/>
                <w:kern w:val="28"/>
              </w:rPr>
              <w:t xml:space="preserve">  2020 г.</w:t>
            </w:r>
          </w:p>
          <w:p w:rsidR="00246A36" w:rsidRDefault="00246A36" w:rsidP="006075D5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</w:p>
        </w:tc>
      </w:tr>
    </w:tbl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РАБОЧАЯ ПРОГРАММА</w:t>
      </w: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по родному </w:t>
      </w:r>
      <w:r w:rsidR="009249CA">
        <w:rPr>
          <w:rFonts w:ascii="Times New Roman" w:hAnsi="Times New Roman" w:cs="Times New Roman"/>
          <w:bCs/>
          <w:sz w:val="28"/>
          <w:szCs w:val="28"/>
        </w:rPr>
        <w:t>(</w:t>
      </w:r>
      <w:r>
        <w:rPr>
          <w:rFonts w:ascii="Times New Roman" w:hAnsi="Times New Roman" w:cs="Times New Roman"/>
          <w:bCs/>
          <w:sz w:val="28"/>
          <w:szCs w:val="28"/>
        </w:rPr>
        <w:t>русскому</w:t>
      </w:r>
      <w:r w:rsidR="009249CA">
        <w:rPr>
          <w:rFonts w:ascii="Times New Roman" w:hAnsi="Times New Roman" w:cs="Times New Roman"/>
          <w:bCs/>
          <w:sz w:val="28"/>
          <w:szCs w:val="28"/>
        </w:rPr>
        <w:t>)</w:t>
      </w:r>
      <w:r>
        <w:rPr>
          <w:rFonts w:ascii="Times New Roman" w:hAnsi="Times New Roman" w:cs="Times New Roman"/>
          <w:bCs/>
          <w:sz w:val="28"/>
          <w:szCs w:val="28"/>
        </w:rPr>
        <w:t xml:space="preserve"> языку</w:t>
      </w: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9-х классов</w:t>
      </w: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учителя русского языка и литературы МБОУ Алексеевской СОШ №1</w:t>
      </w: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высшей квалификационной категории</w:t>
      </w: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Бочкарёвой Нины Юрьевны</w:t>
      </w: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46A36" w:rsidRDefault="00246A36" w:rsidP="002F2B1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Принято на заседании педагогического совета</w:t>
      </w:r>
    </w:p>
    <w:p w:rsidR="00246A36" w:rsidRDefault="00246A36" w:rsidP="002F2B1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</w:t>
      </w:r>
      <w:r w:rsidR="002F2B11">
        <w:rPr>
          <w:rFonts w:ascii="Times New Roman" w:hAnsi="Times New Roman" w:cs="Times New Roman"/>
        </w:rPr>
        <w:t xml:space="preserve"> 1</w:t>
      </w:r>
      <w:r w:rsidR="00427EDB">
        <w:rPr>
          <w:rFonts w:ascii="Times New Roman" w:hAnsi="Times New Roman" w:cs="Times New Roman"/>
        </w:rPr>
        <w:t xml:space="preserve">     от «</w:t>
      </w:r>
      <w:r w:rsidR="002F2B11"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</w:rPr>
        <w:t>» августа 2020г.</w:t>
      </w:r>
    </w:p>
    <w:p w:rsidR="00246A36" w:rsidRDefault="00246A36" w:rsidP="00246A36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2020 -2021 учебный год</w:t>
      </w:r>
    </w:p>
    <w:p w:rsidR="00246A36" w:rsidRDefault="00246A36" w:rsidP="00246A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46A36" w:rsidRDefault="00246A36" w:rsidP="00246A3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7EDB" w:rsidRPr="00427EDB" w:rsidRDefault="00427EDB" w:rsidP="00427EDB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lastRenderedPageBreak/>
        <w:t>Рабочая программа составлена на основе следующих нормативных документов:</w:t>
      </w:r>
    </w:p>
    <w:p w:rsidR="00427EDB" w:rsidRPr="00427EDB" w:rsidRDefault="00427EDB" w:rsidP="00427EDB">
      <w:pPr>
        <w:spacing w:after="0" w:line="240" w:lineRule="auto"/>
        <w:ind w:left="567" w:right="-153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427EDB" w:rsidRPr="00427EDB" w:rsidRDefault="00427EDB" w:rsidP="00427EDB">
      <w:pPr>
        <w:pStyle w:val="a6"/>
        <w:spacing w:after="0" w:line="240" w:lineRule="auto"/>
        <w:ind w:left="567" w:right="-153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 xml:space="preserve">-  Федерального государственного образовательного стандарта основного общего образования, утвержденного приказом 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МОиН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 xml:space="preserve"> РФ 17.12. 2010 г. № 1897 (в редакции приказов 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МОиН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 xml:space="preserve"> РФ от 29.12.2014 г. № 1644, от 31.12.2015 г. №1577);</w:t>
      </w:r>
    </w:p>
    <w:p w:rsidR="00427EDB" w:rsidRPr="00427EDB" w:rsidRDefault="00427EDB" w:rsidP="00427EDB">
      <w:pPr>
        <w:spacing w:after="0" w:line="240" w:lineRule="auto"/>
        <w:ind w:left="567" w:right="-153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427EDB" w:rsidRPr="00427EDB" w:rsidRDefault="00427EDB" w:rsidP="00427EDB">
      <w:pPr>
        <w:spacing w:after="0" w:line="240" w:lineRule="auto"/>
        <w:ind w:left="567" w:right="-153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 xml:space="preserve">- Учебного плана МБОУ </w:t>
      </w:r>
      <w:proofErr w:type="gramStart"/>
      <w:r w:rsidRPr="00427EDB">
        <w:rPr>
          <w:rFonts w:ascii="Times New Roman" w:hAnsi="Times New Roman" w:cs="Times New Roman"/>
          <w:sz w:val="20"/>
          <w:szCs w:val="20"/>
        </w:rPr>
        <w:t>Алексеевской</w:t>
      </w:r>
      <w:proofErr w:type="gramEnd"/>
      <w:r w:rsidRPr="00427EDB">
        <w:rPr>
          <w:rFonts w:ascii="Times New Roman" w:hAnsi="Times New Roman" w:cs="Times New Roman"/>
          <w:sz w:val="20"/>
          <w:szCs w:val="20"/>
        </w:rPr>
        <w:t xml:space="preserve"> СОШ №1  на 2020-2021 учебный год (утвержден Решением педагогического совета, протокол №1 от 27.08.2020 г., приказ 355  от 01.09.2020 г.);</w:t>
      </w:r>
    </w:p>
    <w:p w:rsidR="00427EDB" w:rsidRPr="00427EDB" w:rsidRDefault="00427EDB" w:rsidP="00427EDB">
      <w:pPr>
        <w:spacing w:after="0" w:line="240" w:lineRule="auto"/>
        <w:ind w:left="567" w:right="-153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427EDB" w:rsidRPr="007E7F0D" w:rsidRDefault="00427EDB" w:rsidP="00427EDB">
      <w:pPr>
        <w:tabs>
          <w:tab w:val="left" w:pos="2775"/>
        </w:tabs>
        <w:spacing w:after="0" w:line="240" w:lineRule="auto"/>
        <w:rPr>
          <w:sz w:val="20"/>
          <w:szCs w:val="20"/>
        </w:rPr>
      </w:pPr>
    </w:p>
    <w:p w:rsidR="00246A36" w:rsidRDefault="00246A36" w:rsidP="00246A36">
      <w:pPr>
        <w:pStyle w:val="a4"/>
        <w:tabs>
          <w:tab w:val="left" w:pos="5100"/>
        </w:tabs>
        <w:ind w:right="548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Планируемые предметные результаты освоения учебного предмета</w:t>
      </w:r>
    </w:p>
    <w:p w:rsidR="00246A36" w:rsidRDefault="00246A36" w:rsidP="00246A36">
      <w:pPr>
        <w:pStyle w:val="a4"/>
        <w:spacing w:before="67"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Предметные результаты</w:t>
      </w:r>
      <w:r>
        <w:rPr>
          <w:rFonts w:ascii="Times New Roman" w:hAnsi="Times New Roman" w:cs="Times New Roman"/>
          <w:sz w:val="20"/>
          <w:szCs w:val="20"/>
        </w:rPr>
        <w:t xml:space="preserve"> изучения предмета «Родной язык» должны отражать:</w:t>
      </w:r>
    </w:p>
    <w:p w:rsidR="00246A36" w:rsidRDefault="00246A36" w:rsidP="00246A36">
      <w:pPr>
        <w:pStyle w:val="a6"/>
        <w:widowControl w:val="0"/>
        <w:numPr>
          <w:ilvl w:val="0"/>
          <w:numId w:val="1"/>
        </w:numPr>
        <w:tabs>
          <w:tab w:val="left" w:pos="1531"/>
        </w:tabs>
        <w:autoSpaceDE w:val="0"/>
        <w:autoSpaceDN w:val="0"/>
        <w:spacing w:after="0" w:line="240" w:lineRule="auto"/>
        <w:ind w:right="545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совершенствование видов речевой деятельности (аудирования,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246A36" w:rsidRDefault="00246A36" w:rsidP="00246A36">
      <w:pPr>
        <w:pStyle w:val="a6"/>
        <w:widowControl w:val="0"/>
        <w:numPr>
          <w:ilvl w:val="0"/>
          <w:numId w:val="1"/>
        </w:numPr>
        <w:tabs>
          <w:tab w:val="left" w:pos="1531"/>
        </w:tabs>
        <w:autoSpaceDE w:val="0"/>
        <w:autoSpaceDN w:val="0"/>
        <w:spacing w:after="0" w:line="240" w:lineRule="auto"/>
        <w:ind w:right="549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:rsidR="00246A36" w:rsidRDefault="00246A36" w:rsidP="00246A36">
      <w:pPr>
        <w:pStyle w:val="a6"/>
        <w:widowControl w:val="0"/>
        <w:numPr>
          <w:ilvl w:val="0"/>
          <w:numId w:val="1"/>
        </w:numPr>
        <w:tabs>
          <w:tab w:val="left" w:pos="1531"/>
        </w:tabs>
        <w:autoSpaceDE w:val="0"/>
        <w:autoSpaceDN w:val="0"/>
        <w:spacing w:after="0" w:line="240" w:lineRule="auto"/>
        <w:ind w:right="543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использование коммуникативно-эстетических возможностей родного языка;</w:t>
      </w:r>
    </w:p>
    <w:p w:rsidR="00246A36" w:rsidRDefault="00246A36" w:rsidP="00246A36">
      <w:pPr>
        <w:pStyle w:val="a6"/>
        <w:widowControl w:val="0"/>
        <w:numPr>
          <w:ilvl w:val="0"/>
          <w:numId w:val="1"/>
        </w:numPr>
        <w:tabs>
          <w:tab w:val="left" w:pos="1531"/>
        </w:tabs>
        <w:autoSpaceDE w:val="0"/>
        <w:autoSpaceDN w:val="0"/>
        <w:spacing w:after="0" w:line="240" w:lineRule="auto"/>
        <w:ind w:right="547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расширение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246A36" w:rsidRDefault="00246A36" w:rsidP="00246A36">
      <w:pPr>
        <w:pStyle w:val="a6"/>
        <w:widowControl w:val="0"/>
        <w:numPr>
          <w:ilvl w:val="0"/>
          <w:numId w:val="1"/>
        </w:numPr>
        <w:tabs>
          <w:tab w:val="left" w:pos="1531"/>
        </w:tabs>
        <w:autoSpaceDE w:val="0"/>
        <w:autoSpaceDN w:val="0"/>
        <w:spacing w:after="0" w:line="240" w:lineRule="auto"/>
        <w:ind w:right="546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246A36" w:rsidRDefault="00246A36" w:rsidP="00246A36">
      <w:pPr>
        <w:pStyle w:val="a6"/>
        <w:widowControl w:val="0"/>
        <w:numPr>
          <w:ilvl w:val="0"/>
          <w:numId w:val="1"/>
        </w:numPr>
        <w:tabs>
          <w:tab w:val="left" w:pos="1531"/>
        </w:tabs>
        <w:autoSpaceDE w:val="0"/>
        <w:autoSpaceDN w:val="0"/>
        <w:spacing w:after="0" w:line="240" w:lineRule="auto"/>
        <w:ind w:right="547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обогащение активного и потенциального словарного запаса, расширение объема используемых в речи грамматических сре</w:t>
      </w:r>
      <w:proofErr w:type="gramStart"/>
      <w:r>
        <w:rPr>
          <w:rFonts w:ascii="Times New Roman" w:hAnsi="Times New Roman" w:cs="Times New Roman"/>
          <w:sz w:val="20"/>
          <w:szCs w:val="20"/>
        </w:rPr>
        <w:t>дств дл</w:t>
      </w:r>
      <w:proofErr w:type="gramEnd"/>
      <w:r>
        <w:rPr>
          <w:rFonts w:ascii="Times New Roman" w:hAnsi="Times New Roman" w:cs="Times New Roman"/>
          <w:sz w:val="20"/>
          <w:szCs w:val="20"/>
        </w:rPr>
        <w:t>я свободного выражения мыслей и чувств на родном языке адекватно ситуации и стилю общения;</w:t>
      </w:r>
    </w:p>
    <w:p w:rsidR="00246A36" w:rsidRDefault="00246A36" w:rsidP="00246A36">
      <w:pPr>
        <w:pStyle w:val="a6"/>
        <w:widowControl w:val="0"/>
        <w:numPr>
          <w:ilvl w:val="0"/>
          <w:numId w:val="1"/>
        </w:numPr>
        <w:tabs>
          <w:tab w:val="left" w:pos="1531"/>
        </w:tabs>
        <w:autoSpaceDE w:val="0"/>
        <w:autoSpaceDN w:val="0"/>
        <w:spacing w:after="0" w:line="240" w:lineRule="auto"/>
        <w:ind w:right="546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246A36" w:rsidRDefault="00246A36" w:rsidP="00246A36">
      <w:pPr>
        <w:pStyle w:val="a6"/>
        <w:widowControl w:val="0"/>
        <w:numPr>
          <w:ilvl w:val="0"/>
          <w:numId w:val="1"/>
        </w:numPr>
        <w:tabs>
          <w:tab w:val="left" w:pos="1531"/>
        </w:tabs>
        <w:autoSpaceDE w:val="0"/>
        <w:autoSpaceDN w:val="0"/>
        <w:spacing w:after="0" w:line="240" w:lineRule="auto"/>
        <w:ind w:right="544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формирование ответственности за языковую культуру как общечеловеческую ценность.</w:t>
      </w:r>
    </w:p>
    <w:p w:rsidR="00246A36" w:rsidRDefault="00246A36" w:rsidP="00427EDB">
      <w:pPr>
        <w:pStyle w:val="1"/>
        <w:tabs>
          <w:tab w:val="left" w:pos="4260"/>
        </w:tabs>
        <w:spacing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Родной (русский) язык</w:t>
      </w:r>
      <w:r>
        <w:rPr>
          <w:rFonts w:ascii="Times New Roman" w:eastAsiaTheme="minorEastAsia" w:hAnsi="Times New Roman"/>
          <w:sz w:val="20"/>
          <w:szCs w:val="20"/>
        </w:rPr>
        <w:tab/>
      </w:r>
    </w:p>
    <w:p w:rsidR="00246A36" w:rsidRDefault="00246A36" w:rsidP="00246A36">
      <w:pPr>
        <w:pStyle w:val="a4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Предметные результаты изучения учебного предмета «Родной (русский) язык» на уровне основного общего образования должны быть ориентированы на применение знаний, умений и навыков в учебных ситуациях и реальных жизненных условиях и отражать:</w:t>
      </w:r>
    </w:p>
    <w:p w:rsidR="00246A36" w:rsidRDefault="00246A36" w:rsidP="00246A36">
      <w:pPr>
        <w:pStyle w:val="a4"/>
        <w:spacing w:before="2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Понимание взаимосвязи языка, культуры и истории народа, говорящего на нём: 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50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осознание роли русского родного языка в жизни общества и государства, в современном мире;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342" w:lineRule="exact"/>
        <w:ind w:left="1257"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осознание роли русского родного языка в жизни человека;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46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осознание языка как развивающегося явления, взаимосвязи исторического развития языка с историей общества;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before="86" w:after="0" w:line="240" w:lineRule="auto"/>
        <w:ind w:left="1257" w:right="550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осознание национального своеобразия, богатства, выразительности русского родного языка;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40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понимание и истолкование значения слов с национально-культурным компонентом, правильное употребление их в речи;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38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понимание слов с живой внутренней формой, специфическим оценочн</w:t>
      </w:r>
      <w:proofErr w:type="gramStart"/>
      <w:r>
        <w:rPr>
          <w:rFonts w:ascii="Times New Roman" w:hAnsi="Times New Roman" w:cs="Times New Roman"/>
          <w:sz w:val="20"/>
          <w:szCs w:val="20"/>
        </w:rPr>
        <w:t>о-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характеризующим значением; осознание национального своеобразия общеязыковых и художественных метафор, народных и поэтических слов- символов, обладающих традиционной метафорической образностью; распознавание, характеристика;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46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понимание и истолкование значения фразеологических оборотов с национально-культурным компонентом; комментирование истории происхождения таких фразеологических оборотов, уместное употребление их в современных ситуациях речевого общения;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47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понимание и истолкование значения пословиц и поговорок, крылатых слов и выражений; знание источников крылатых слов и выражений; правильное употребление пословиц, поговорок, крылатых слов и выражений в современных ситуациях речевого общения;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45" w:hanging="36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характеристика лексики с точки зрения происхождения: лексика исконно русская и заимствованная; понимание процессов заимствования лексики как результата взаимодействия национальных культур; характеристика заимствованных слов по языку-источнику (из славянских и неславянских языков), времени вхождения (самые древние и более поздние); распознавание старославянизмов, понимание роли старославянского языка  в развитии русского литературного языка; стилистическая характеристика старославянизмов (стилистически нейтральные, книжные, устаревшие);</w:t>
      </w:r>
      <w:proofErr w:type="gramEnd"/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42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понимание роли заимствованной лексики в современном русском языке; распознавание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значения лексических заимствований последних десятилетий; целесообразное употребление иноязычных слов;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40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понимание причин изменений в словарном составе языка, перераспределения пластов лексики между активным и пассивным запасом слов; определение значения устаревших слов с национально-культурным компонентом; определение значения современных неологизмов, характеристика неологизмов по сфере употребления и стилистической окраске;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47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определение различий между литературным языком и диалектами; осознание диалектов как части народной культуры; понимание национально-культурного своеобразия диалектизмов;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before="86" w:after="0" w:line="240" w:lineRule="auto"/>
        <w:ind w:left="1257" w:right="547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осознание изменений в языке как объективного процесса; понимание внешних и внутренних факторов языковых изменений; общее представление об активных процессах в современном русском языке;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47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соблюдение норм русского речевого этикета; понимание национальной специфики русского речевого этикета по сравнению с речевым этикетом других народов;</w:t>
      </w:r>
    </w:p>
    <w:p w:rsidR="00246A36" w:rsidRDefault="00246A36" w:rsidP="00246A36">
      <w:pPr>
        <w:pStyle w:val="a6"/>
        <w:widowControl w:val="0"/>
        <w:numPr>
          <w:ilvl w:val="1"/>
          <w:numId w:val="2"/>
        </w:numPr>
        <w:tabs>
          <w:tab w:val="left" w:pos="1258"/>
        </w:tabs>
        <w:autoSpaceDE w:val="0"/>
        <w:autoSpaceDN w:val="0"/>
        <w:spacing w:after="0" w:line="240" w:lineRule="auto"/>
        <w:ind w:left="1257" w:right="539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использование словарей, в том числе мультимедийных, учитывая сведения  о назначении конкретного вида словаря, особенностях строения его словарной статьи: толковых словарей, словарей устаревших слов, словарей иностранных слов, фразеологических словарей, этимологических фразеологических словарей, словарей пословиц и поговорок, крылатых слов и выражений; учебных этимологических словарей; словарей синонимов, антонимов; словарей эпитетов, метафор и сравнений.</w:t>
      </w:r>
    </w:p>
    <w:p w:rsidR="00246A36" w:rsidRDefault="00246A36" w:rsidP="00427EDB">
      <w:pPr>
        <w:pStyle w:val="a6"/>
        <w:widowControl w:val="0"/>
        <w:tabs>
          <w:tab w:val="left" w:pos="1169"/>
        </w:tabs>
        <w:autoSpaceDE w:val="0"/>
        <w:autoSpaceDN w:val="0"/>
        <w:spacing w:before="1" w:after="0" w:line="240" w:lineRule="auto"/>
        <w:ind w:left="1276"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осознание важности соблюдения норм современного русского литературного языка для культурного человека;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 основными нормами литературного языка;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соблюдение на письме и в устной речи норм современного русского литературного языка и правил речевого этикета;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обогащение активного и потенциального словарного запаса, расширение объёма используемых в речи грамматических сре</w:t>
      </w:r>
      <w:proofErr w:type="gramStart"/>
      <w:r>
        <w:rPr>
          <w:rFonts w:ascii="Times New Roman" w:hAnsi="Times New Roman" w:cs="Times New Roman"/>
          <w:sz w:val="20"/>
          <w:szCs w:val="20"/>
        </w:rPr>
        <w:t>дств дл</w:t>
      </w:r>
      <w:proofErr w:type="gramEnd"/>
      <w:r>
        <w:rPr>
          <w:rFonts w:ascii="Times New Roman" w:hAnsi="Times New Roman" w:cs="Times New Roman"/>
          <w:sz w:val="20"/>
          <w:szCs w:val="20"/>
        </w:rPr>
        <w:t>я свободного выражения мыслей и чувств на родном языке адекватно ситуации и стилю общения;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341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стремление к речевому самосовершенствованию;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формирование ответственности за языковую культуру как общечеловеческую ценность;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осознанное расширение своей речевой практики, развитие культуры использования русского языка, способности оценивать свои языковые умения, планировать и осуществлять их совершенствование и развитие;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before="67" w:after="0" w:line="240" w:lineRule="auto"/>
        <w:ind w:right="538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соблюдение основных орфоэпических и акцентологических норм современного русского литературного языка: произношение имен существительных‚ прилагательных, глаголов‚ полных причастий‚ кратких форм страдательных причастий прошедшего времени‚ деепричастий‚ наречий; произношение гласных [э]‚ [о] после мягких согласных и шипящих; безударный [о] в словах иностранного происхождения; произношение парных по твердости-мягкости согласных перед [е] в словах иностранного происхождения;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произношение безударного [а] после ж и </w:t>
      </w:r>
      <w:proofErr w:type="spellStart"/>
      <w:r>
        <w:rPr>
          <w:rFonts w:ascii="Times New Roman" w:hAnsi="Times New Roman" w:cs="Times New Roman"/>
          <w:sz w:val="20"/>
          <w:szCs w:val="20"/>
        </w:rPr>
        <w:t>ш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произношение сочетания </w:t>
      </w:r>
      <w:proofErr w:type="spellStart"/>
      <w:r>
        <w:rPr>
          <w:rFonts w:ascii="Times New Roman" w:hAnsi="Times New Roman" w:cs="Times New Roman"/>
          <w:sz w:val="20"/>
          <w:szCs w:val="20"/>
        </w:rPr>
        <w:t>чн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и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чт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; произношение женских отчеств на -</w:t>
      </w:r>
      <w:proofErr w:type="spellStart"/>
      <w:r>
        <w:rPr>
          <w:rFonts w:ascii="Times New Roman" w:hAnsi="Times New Roman" w:cs="Times New Roman"/>
          <w:sz w:val="20"/>
          <w:szCs w:val="20"/>
        </w:rPr>
        <w:t>ична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- </w:t>
      </w:r>
      <w:proofErr w:type="spellStart"/>
      <w:r>
        <w:rPr>
          <w:rFonts w:ascii="Times New Roman" w:hAnsi="Times New Roman" w:cs="Times New Roman"/>
          <w:sz w:val="20"/>
          <w:szCs w:val="20"/>
        </w:rPr>
        <w:t>инична</w:t>
      </w:r>
      <w:proofErr w:type="spellEnd"/>
      <w:r>
        <w:rPr>
          <w:rFonts w:ascii="Times New Roman" w:hAnsi="Times New Roman" w:cs="Times New Roman"/>
          <w:sz w:val="20"/>
          <w:szCs w:val="20"/>
        </w:rPr>
        <w:t>; произношение твердого [</w:t>
      </w:r>
      <w:proofErr w:type="spellStart"/>
      <w:r>
        <w:rPr>
          <w:rFonts w:ascii="Times New Roman" w:hAnsi="Times New Roman" w:cs="Times New Roman"/>
          <w:sz w:val="20"/>
          <w:szCs w:val="20"/>
        </w:rPr>
        <w:t>н</w:t>
      </w:r>
      <w:proofErr w:type="spellEnd"/>
      <w:r>
        <w:rPr>
          <w:rFonts w:ascii="Times New Roman" w:hAnsi="Times New Roman" w:cs="Times New Roman"/>
          <w:sz w:val="20"/>
          <w:szCs w:val="20"/>
        </w:rPr>
        <w:t>] перед мягкими [</w:t>
      </w:r>
      <w:proofErr w:type="spellStart"/>
      <w:r>
        <w:rPr>
          <w:rFonts w:ascii="Times New Roman" w:hAnsi="Times New Roman" w:cs="Times New Roman"/>
          <w:sz w:val="20"/>
          <w:szCs w:val="20"/>
        </w:rPr>
        <w:t>ф</w:t>
      </w:r>
      <w:proofErr w:type="spellEnd"/>
      <w:r>
        <w:rPr>
          <w:rFonts w:ascii="Times New Roman" w:hAnsi="Times New Roman" w:cs="Times New Roman"/>
          <w:sz w:val="20"/>
          <w:szCs w:val="20"/>
        </w:rPr>
        <w:t>'] и [в']; произношение мягкого [</w:t>
      </w:r>
      <w:proofErr w:type="spellStart"/>
      <w:r>
        <w:rPr>
          <w:rFonts w:ascii="Times New Roman" w:hAnsi="Times New Roman" w:cs="Times New Roman"/>
          <w:sz w:val="20"/>
          <w:szCs w:val="20"/>
        </w:rPr>
        <w:t>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] перед ч и </w:t>
      </w:r>
      <w:proofErr w:type="spellStart"/>
      <w:r>
        <w:rPr>
          <w:rFonts w:ascii="Times New Roman" w:hAnsi="Times New Roman" w:cs="Times New Roman"/>
          <w:sz w:val="20"/>
          <w:szCs w:val="20"/>
        </w:rPr>
        <w:t>щ</w:t>
      </w:r>
      <w:proofErr w:type="spellEnd"/>
      <w:r>
        <w:rPr>
          <w:rFonts w:ascii="Times New Roman" w:hAnsi="Times New Roman" w:cs="Times New Roman"/>
          <w:sz w:val="20"/>
          <w:szCs w:val="20"/>
        </w:rPr>
        <w:t>.; постановка ударения в отдельных грамматических формах имён существительных, прилагательных; глаголов(в рамках изученного); в словоформах с непроизводными предлогами‚ в заимствованных словах;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before="2" w:after="0" w:line="342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осознание смыслоразличительной роли ударения на примере омографов;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различение произносительных различий в русском языке, обусловленных темпом речи и стилями речи;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различение вариантов орфоэпической и акцентологической нормы; употребление слов с учётом произносительных вариантов орфоэпической нормы;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употребление слов с учётом стилистических вариантов орфоэпической нормы;</w:t>
      </w:r>
    </w:p>
    <w:p w:rsidR="00246A36" w:rsidRPr="009249CA" w:rsidRDefault="00246A36" w:rsidP="006075D5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340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 w:rsidRPr="009249CA">
        <w:rPr>
          <w:rFonts w:ascii="Times New Roman" w:hAnsi="Times New Roman" w:cs="Times New Roman"/>
          <w:sz w:val="20"/>
          <w:szCs w:val="20"/>
        </w:rPr>
        <w:t>понимание активных процессов в области произношения и ударения;</w:t>
      </w:r>
    </w:p>
    <w:p w:rsidR="00246A36" w:rsidRDefault="00246A36" w:rsidP="00427EDB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1" w:firstLine="1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соблюдение основных лексических норм современного русского литературного языка: правильность выбора слова, максимально соответствующего обозначаемому им предмету или явлению реальной действительности; нормы употребления синонимов‚ антонимов‚ омонимов‚ паронимов; употребление слова в соответствии с его лексическим значением и требованием лексической сочетаемости; употребление терминов в научном стиле речи‚ в публицистике, художественной литературе, разговорной речи; опознавание частотных примеров тавтологии и плеоназма;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342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различение стилистических вариантов лексической нормы;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330"/>
        </w:tabs>
        <w:autoSpaceDE w:val="0"/>
        <w:autoSpaceDN w:val="0"/>
        <w:spacing w:after="0"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употребление имён существительных, прилагательных, глаголов с учётом стилистических вариантов лексической нормы;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употребление синонимов, антонимов‚ омонимов с учётом стилистических вариантов лексической нормы;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342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различение типичных речевых ошибок;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342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редактирование текста с целью исправления речевых ошибок;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342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выявление и исправление речевых ошибок в устной речи;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before="67" w:after="0"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 xml:space="preserve">соблюдение основных грамматических норм современного русского литературного языка: употребление заимствованных несклоняемых имен </w:t>
      </w:r>
      <w:r>
        <w:rPr>
          <w:rFonts w:ascii="Times New Roman" w:hAnsi="Times New Roman" w:cs="Times New Roman"/>
          <w:sz w:val="20"/>
          <w:szCs w:val="20"/>
        </w:rPr>
        <w:lastRenderedPageBreak/>
        <w:t>существительных; сложных существительных; имён собственных (географических названий); аббревиатур‚ обусловленное категорией рода; употребление заимствованных несклоняемых имён существительных; склонение русских и иностранных имен и фамилий; названий географических объектов‚ употребление отдельных грамматических форм имен существительных, прилагательных (в рамках изученного); склонение местоимений‚ порядковых и количественных числительных;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употребление отдельных форм имен существительных в соответствии с типом склонения, родом, принадлежностью к разряду одушевленности – неодушевленности; словоизменение отдельных форм множественного числа имени существительного‚ глаголов 1 лица единственного числа настоящего и будущего времени; формообразование глаголов совершенного и несовершенного вида‚ форм глаголов в повелительном наклонении; </w:t>
      </w:r>
      <w:proofErr w:type="gramStart"/>
      <w:r>
        <w:rPr>
          <w:rFonts w:ascii="Times New Roman" w:hAnsi="Times New Roman" w:cs="Times New Roman"/>
          <w:sz w:val="20"/>
          <w:szCs w:val="20"/>
        </w:rPr>
        <w:t>употребление имен прилагательных в формах сравнительной степени‚ в краткой форме‚ употребление в речи однокоренных слов разных частей речи;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рода; согласование сказуемого с подлежащим, выраженным сочетанием числительного и существительным; согласование определения в количественно-именных сочетаниях с числительными;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построение словосочетаний по типу согласования; управление предлогов </w:t>
      </w:r>
      <w:proofErr w:type="gramStart"/>
      <w:r>
        <w:rPr>
          <w:rFonts w:ascii="Times New Roman" w:hAnsi="Times New Roman" w:cs="Times New Roman"/>
          <w:sz w:val="20"/>
          <w:szCs w:val="20"/>
        </w:rPr>
        <w:t>благодаря</w:t>
      </w:r>
      <w:proofErr w:type="gramEnd"/>
      <w:r>
        <w:rPr>
          <w:rFonts w:ascii="Times New Roman" w:hAnsi="Times New Roman" w:cs="Times New Roman"/>
          <w:sz w:val="20"/>
          <w:szCs w:val="20"/>
        </w:rPr>
        <w:t>, согласно, вопреки; употребление предлогов о‚ по‚ из‚ с в составе словосочетания‚ употребление предлога по с количественными числительными в словосочетаниях с распределительным значением; построение простых предложений с причастными и деепричастными оборотами‚ предложений с косвенной речью‚ сложных предложений разных видов;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before="2" w:after="0" w:line="342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определение типичных грамматических ошибок в речи;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различение вариантов грамматической нормы: литературных и разговорных форм именительного падежа множественного числа существительных мужского рода‚ форм существительных мужского рода множественного числа с окончаниями </w:t>
      </w:r>
      <w:proofErr w:type="gramStart"/>
      <w:r>
        <w:rPr>
          <w:rFonts w:ascii="Times New Roman" w:hAnsi="Times New Roman" w:cs="Times New Roman"/>
          <w:sz w:val="20"/>
          <w:szCs w:val="20"/>
        </w:rPr>
        <w:t>–а</w:t>
      </w:r>
      <w:proofErr w:type="gramEnd"/>
      <w:r>
        <w:rPr>
          <w:rFonts w:ascii="Times New Roman" w:hAnsi="Times New Roman" w:cs="Times New Roman"/>
          <w:sz w:val="20"/>
          <w:szCs w:val="20"/>
        </w:rPr>
        <w:t>(-я), -</w:t>
      </w:r>
      <w:proofErr w:type="spellStart"/>
      <w:r>
        <w:rPr>
          <w:rFonts w:ascii="Times New Roman" w:hAnsi="Times New Roman" w:cs="Times New Roman"/>
          <w:sz w:val="20"/>
          <w:szCs w:val="20"/>
        </w:rPr>
        <w:t>ы</w:t>
      </w:r>
      <w:proofErr w:type="spellEnd"/>
      <w:r>
        <w:rPr>
          <w:rFonts w:ascii="Times New Roman" w:hAnsi="Times New Roman" w:cs="Times New Roman"/>
          <w:sz w:val="20"/>
          <w:szCs w:val="20"/>
        </w:rPr>
        <w:t>(и)‚ различающихся по смыслу‚ литературных и разговорных форм глаголов‚ причастий‚ деепричастий‚ наречий;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различение вариантов грамматической синтаксической нормы‚ обусловленных грамматической синонимией словосочетаний‚ простых и сложных предложений;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правильное употребление имён существительных, прилагательных, глаголов с учётом вариантов грамматической нормы;</w:t>
      </w:r>
    </w:p>
    <w:p w:rsidR="00246A36" w:rsidRPr="00427EDB" w:rsidRDefault="00246A36" w:rsidP="00427EDB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6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 xml:space="preserve">правильное употребление синонимических грамматических конструкций с учётом смысловых и стилистических особенностей; редактирование </w:t>
      </w:r>
    </w:p>
    <w:p w:rsidR="00246A36" w:rsidRDefault="00246A36" w:rsidP="00427EDB">
      <w:pPr>
        <w:pStyle w:val="a6"/>
        <w:widowControl w:val="0"/>
        <w:tabs>
          <w:tab w:val="left" w:pos="1258"/>
        </w:tabs>
        <w:autoSpaceDE w:val="0"/>
        <w:autoSpaceDN w:val="0"/>
        <w:spacing w:after="0" w:line="240" w:lineRule="auto"/>
        <w:ind w:left="1257"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текста с целью исправления грамматических ошибок;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342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выявление и исправление грамматических ошибок в устной речи;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соблюдение основных норм русского речевого этикета: этикетные формы и формулы обращения; этикетные формы обращения в официальной и неофициальной речевой ситуации; современные формулы обращения к незнакомому человеку; употребление форм</w:t>
      </w:r>
      <w:proofErr w:type="gramStart"/>
      <w:r>
        <w:rPr>
          <w:rFonts w:ascii="Times New Roman" w:hAnsi="Times New Roman" w:cs="Times New Roman"/>
          <w:sz w:val="20"/>
          <w:szCs w:val="20"/>
        </w:rPr>
        <w:t>ы«</w:t>
      </w:r>
      <w:proofErr w:type="gramEnd"/>
      <w:r>
        <w:rPr>
          <w:rFonts w:ascii="Times New Roman" w:hAnsi="Times New Roman" w:cs="Times New Roman"/>
          <w:sz w:val="20"/>
          <w:szCs w:val="20"/>
        </w:rPr>
        <w:t>он»;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autoSpaceDE w:val="0"/>
        <w:autoSpaceDN w:val="0"/>
        <w:spacing w:before="86" w:after="0" w:line="240" w:lineRule="auto"/>
        <w:ind w:right="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соблюдение этикетных форм и устойчивых формул‚ принципов этикетного общения, лежащих в основе национального речевого этикета; соблюдение</w:t>
      </w:r>
      <w:r>
        <w:rPr>
          <w:rFonts w:ascii="Times New Roman" w:hAnsi="Times New Roman" w:cs="Times New Roman"/>
          <w:sz w:val="20"/>
          <w:szCs w:val="20"/>
        </w:rPr>
        <w:tab/>
        <w:t>русской</w:t>
      </w:r>
      <w:r>
        <w:rPr>
          <w:rFonts w:ascii="Times New Roman" w:hAnsi="Times New Roman" w:cs="Times New Roman"/>
          <w:sz w:val="20"/>
          <w:szCs w:val="20"/>
        </w:rPr>
        <w:tab/>
        <w:t>этикетной</w:t>
      </w:r>
      <w:r>
        <w:rPr>
          <w:rFonts w:ascii="Times New Roman" w:hAnsi="Times New Roman" w:cs="Times New Roman"/>
          <w:sz w:val="20"/>
          <w:szCs w:val="20"/>
        </w:rPr>
        <w:tab/>
        <w:t>вербальной</w:t>
      </w:r>
      <w:r>
        <w:rPr>
          <w:rFonts w:ascii="Times New Roman" w:hAnsi="Times New Roman" w:cs="Times New Roman"/>
          <w:sz w:val="20"/>
          <w:szCs w:val="20"/>
        </w:rPr>
        <w:tab/>
        <w:t>и</w:t>
      </w:r>
      <w:r>
        <w:rPr>
          <w:rFonts w:ascii="Times New Roman" w:hAnsi="Times New Roman" w:cs="Times New Roman"/>
          <w:sz w:val="20"/>
          <w:szCs w:val="20"/>
        </w:rPr>
        <w:tab/>
        <w:t>невербальной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pacing w:val="-4"/>
          <w:sz w:val="20"/>
          <w:szCs w:val="20"/>
        </w:rPr>
        <w:t xml:space="preserve">манеры </w:t>
      </w:r>
      <w:r>
        <w:rPr>
          <w:rFonts w:ascii="Times New Roman" w:hAnsi="Times New Roman" w:cs="Times New Roman"/>
          <w:sz w:val="20"/>
          <w:szCs w:val="20"/>
        </w:rPr>
        <w:t>общения;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  <w:tab w:val="left" w:pos="3298"/>
          <w:tab w:val="left" w:pos="3705"/>
          <w:tab w:val="left" w:pos="5057"/>
          <w:tab w:val="left" w:pos="6585"/>
          <w:tab w:val="left" w:pos="7853"/>
          <w:tab w:val="left" w:pos="8918"/>
          <w:tab w:val="left" w:pos="9347"/>
        </w:tabs>
        <w:autoSpaceDE w:val="0"/>
        <w:autoSpaceDN w:val="0"/>
        <w:spacing w:after="0" w:line="240" w:lineRule="auto"/>
        <w:ind w:right="5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использование</w:t>
      </w:r>
      <w:r>
        <w:rPr>
          <w:rFonts w:ascii="Times New Roman" w:hAnsi="Times New Roman" w:cs="Times New Roman"/>
          <w:sz w:val="20"/>
          <w:szCs w:val="20"/>
        </w:rPr>
        <w:tab/>
        <w:t>в</w:t>
      </w:r>
      <w:r>
        <w:rPr>
          <w:rFonts w:ascii="Times New Roman" w:hAnsi="Times New Roman" w:cs="Times New Roman"/>
          <w:sz w:val="20"/>
          <w:szCs w:val="20"/>
        </w:rPr>
        <w:tab/>
        <w:t>общении</w:t>
      </w:r>
      <w:r>
        <w:rPr>
          <w:rFonts w:ascii="Times New Roman" w:hAnsi="Times New Roman" w:cs="Times New Roman"/>
          <w:sz w:val="20"/>
          <w:szCs w:val="20"/>
        </w:rPr>
        <w:tab/>
        <w:t>этикетных</w:t>
      </w:r>
      <w:r>
        <w:rPr>
          <w:rFonts w:ascii="Times New Roman" w:hAnsi="Times New Roman" w:cs="Times New Roman"/>
          <w:sz w:val="20"/>
          <w:szCs w:val="20"/>
        </w:rPr>
        <w:tab/>
        <w:t>речевых</w:t>
      </w:r>
      <w:r>
        <w:rPr>
          <w:rFonts w:ascii="Times New Roman" w:hAnsi="Times New Roman" w:cs="Times New Roman"/>
          <w:sz w:val="20"/>
          <w:szCs w:val="20"/>
        </w:rPr>
        <w:tab/>
        <w:t>тактик</w:t>
      </w:r>
      <w:r>
        <w:rPr>
          <w:rFonts w:ascii="Times New Roman" w:hAnsi="Times New Roman" w:cs="Times New Roman"/>
          <w:sz w:val="20"/>
          <w:szCs w:val="20"/>
        </w:rPr>
        <w:tab/>
        <w:t>и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pacing w:val="-4"/>
          <w:sz w:val="20"/>
          <w:szCs w:val="20"/>
        </w:rPr>
        <w:t xml:space="preserve">приёмов‚ </w:t>
      </w:r>
      <w:r>
        <w:rPr>
          <w:rFonts w:ascii="Times New Roman" w:hAnsi="Times New Roman" w:cs="Times New Roman"/>
          <w:sz w:val="20"/>
          <w:szCs w:val="20"/>
        </w:rPr>
        <w:t>помогающих противостоять речевой агрессии;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использование при общении в электронной среде этики и русского речевого этикета;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соблюдение норм русского этикетного речевого поведения в ситуациях делового общения;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340" w:lineRule="exact"/>
        <w:ind w:hanging="3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понимание активных процессов в русском речевом этикете;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соблюдение основных орфографических норм современного русского литературного языка (в рамках изученного в основном курсе);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соблюдение основных пунктуационных норм современного русского литературного языки (в рамках изученного в основном курсе);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использование толковых, в том числе мультимедийных, словарей для определения лексического значения слова, особенностей употребления;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ab/>
        <w:t>использование орфоэпических, в том числе мультимедийных, орфографических словарей для определения нормативного произношения слова; вариантов произношения;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использование словарей синонимов, антонимов‚ омонимов‚ паронимов для уточнения значения слов, подбора к ним синонимов, антонимов‚ омонимов‚ паронимов, а также в процессе редактирования текста;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3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использование грамматических словарей и справочников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 текста;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речи.</w:t>
      </w:r>
    </w:p>
    <w:p w:rsidR="00246A36" w:rsidRDefault="00246A36" w:rsidP="00427EDB">
      <w:pPr>
        <w:pStyle w:val="a6"/>
        <w:widowControl w:val="0"/>
        <w:numPr>
          <w:ilvl w:val="0"/>
          <w:numId w:val="3"/>
        </w:numPr>
        <w:tabs>
          <w:tab w:val="left" w:pos="1512"/>
        </w:tabs>
        <w:autoSpaceDE w:val="0"/>
        <w:autoSpaceDN w:val="0"/>
        <w:spacing w:after="0" w:line="240" w:lineRule="auto"/>
        <w:ind w:left="1276" w:right="550" w:hanging="17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Совершенствование различных видов устной и письменной речевой деятельности (говорения и слушания, чтения и письма, общения при </w:t>
      </w:r>
      <w:r w:rsidR="00427EDB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>помощи современных средств устной и письменной коммуникации):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владение различными видами слушания (детальным, выборочным‚ ознакомительным, критическим‚ интерактивным) монологической речи, учебно-научных, художественных, публицистических текстов различных функционально-смысловых типов речи;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владение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 речи;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before="67" w:after="0"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умение дифференцировать и интегрировать информацию прочитанного и прослушанного текста: отделять главные факты от </w:t>
      </w:r>
      <w:proofErr w:type="gramStart"/>
      <w:r>
        <w:rPr>
          <w:rFonts w:ascii="Times New Roman" w:hAnsi="Times New Roman" w:cs="Times New Roman"/>
          <w:sz w:val="20"/>
          <w:szCs w:val="20"/>
        </w:rPr>
        <w:t>второстепенных</w:t>
      </w:r>
      <w:proofErr w:type="gramEnd"/>
      <w:r>
        <w:rPr>
          <w:rFonts w:ascii="Times New Roman" w:hAnsi="Times New Roman" w:cs="Times New Roman"/>
          <w:sz w:val="20"/>
          <w:szCs w:val="20"/>
        </w:rPr>
        <w:t>; классифицировать фактический материал по определённому признаку; выделять наиболее существенные факты; устанавливать логическую связь между выявленными фактами;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умение соотносить части прочитанного и прослушанного текста: устанавливать причинно-следственные отношения, логические связи между абзацами и частями текста и определять средства их выражения;  определять начало и конец темы; выявлять логический план текста;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проведение анализа прослушанного или прочитанного текста с точки зрения его композиционных особенностей, количества микротем; основных типов текстовых структур (индуктивные, дедуктивные, рамочные / дедуктивно- индуктивные, стержневые/индуктивно-дедуктивные);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владение умениями информационной переработки прослушанного или прочитанного текста; приёмами работы с заголовком текста, оглавлением, списком литературы, примечаниями и т.д.; основными способами и средствами получения, переработки и преобразования информации (аннотация, конспект); использование графиков, диаграмм, схем для представления информации;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владение правилами информационной безопасности при общении в социальных сетях;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уместное использование коммуникативных стратегий и тактик устного общения: убеждение, комплимент, уговаривание, похвала, самопрезентация, просьба, принесение извинений, поздравление; и др., сохранение инициативы в диалоге, уклонение от инициативы, завершение диалога и др.</w:t>
      </w:r>
      <w:proofErr w:type="gramEnd"/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участие в беседе, споре, владение правилами корректного речевого поведения в споре;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38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умение строить устные учебно-научные сообщения (ответы на уроке) различных видов (ответ-анализ, ответ-обобщение, ответ-добавление, ответ- группировка), рецензию на проектную работу одноклассника, доклад; принимать участие в учебно-научной дискуссии;</w:t>
      </w:r>
      <w:proofErr w:type="gramEnd"/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владение умениями учебно-делового общения: убеждения собеседника; побуждения собеседника к действию; информирования об объекте; объяснения сущности объекта; оценки;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создание устных и письменных текстов описательного типа: определение, дефиниция, собственно описание, пояснение;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 xml:space="preserve">создание устных и письменных текстов аргументативного типа (рассуждение, доказательство, объяснение) с использованием различных способов аргументации, опровержения доводов оппонента (критика тезиса, критика аргументов, критика демонстрации); оценка  причин неэффективной </w:t>
      </w:r>
      <w:r>
        <w:rPr>
          <w:rFonts w:ascii="Times New Roman" w:hAnsi="Times New Roman" w:cs="Times New Roman"/>
          <w:sz w:val="20"/>
          <w:szCs w:val="20"/>
        </w:rPr>
        <w:lastRenderedPageBreak/>
        <w:t>аргументации в учебно-научном общении;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создание текста как результата проектной (исследовательской) деятельности; оформление реферата в письменной форме и представление его в устной форме;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before="86" w:after="0"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чтение, комплексный анализ и создание текстов публицистических жанров (девиз, слоган, путевые записки, проблемный очерк; тексты рекламных объявлений);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чтение, комплексный анализ и интерпретация текстов фольклора и художественных текстов или их фрагментов (народных и литературных сказок, рассказов, загадок, пословиц, притч и т.п.); определение фактуальной и подтекстовой информации текста, его сильных позиций;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327"/>
        </w:tabs>
        <w:autoSpaceDE w:val="0"/>
        <w:autoSpaceDN w:val="0"/>
        <w:spacing w:after="0" w:line="342" w:lineRule="exact"/>
        <w:ind w:left="1326" w:hanging="43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создание объявлений (в устной и письменной форме); деловых писем;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оценивание устных и письменных речевых высказываний с точки зрения их эффективности, понимание основных причин коммуникативных неудач и объяснение их; оценивание собственной и чужой речи с точки зрения точного, уместного и выразительного словоупотребления;</w:t>
      </w:r>
    </w:p>
    <w:p w:rsidR="00246A36" w:rsidRDefault="00246A36" w:rsidP="00246A36">
      <w:pPr>
        <w:pStyle w:val="a6"/>
        <w:widowControl w:val="0"/>
        <w:numPr>
          <w:ilvl w:val="1"/>
          <w:numId w:val="3"/>
        </w:numPr>
        <w:tabs>
          <w:tab w:val="left" w:pos="1258"/>
        </w:tabs>
        <w:autoSpaceDE w:val="0"/>
        <w:autoSpaceDN w:val="0"/>
        <w:spacing w:after="0"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редактирование собственных текстов с целью совершенствования их содержания и формы; сопоставление чернового и отредактированного текстов.</w:t>
      </w:r>
    </w:p>
    <w:p w:rsidR="00246A36" w:rsidRDefault="00246A36" w:rsidP="00246A36">
      <w:pPr>
        <w:pStyle w:val="a4"/>
        <w:spacing w:before="4"/>
        <w:jc w:val="both"/>
        <w:rPr>
          <w:rFonts w:ascii="Times New Roman" w:hAnsi="Times New Roman" w:cs="Times New Roman"/>
          <w:sz w:val="20"/>
          <w:szCs w:val="20"/>
        </w:rPr>
      </w:pPr>
    </w:p>
    <w:p w:rsidR="00246A36" w:rsidRDefault="00246A36" w:rsidP="00246A36">
      <w:pPr>
        <w:pStyle w:val="Standard"/>
        <w:tabs>
          <w:tab w:val="left" w:pos="2960"/>
        </w:tabs>
        <w:jc w:val="center"/>
        <w:rPr>
          <w:b/>
          <w:spacing w:val="4"/>
          <w:sz w:val="20"/>
          <w:szCs w:val="20"/>
        </w:rPr>
      </w:pPr>
      <w:r>
        <w:rPr>
          <w:b/>
          <w:spacing w:val="4"/>
          <w:sz w:val="20"/>
          <w:szCs w:val="20"/>
        </w:rPr>
        <w:t xml:space="preserve"> Содержание учебного предмета</w:t>
      </w:r>
    </w:p>
    <w:p w:rsidR="00246A36" w:rsidRDefault="00246A36" w:rsidP="00246A36">
      <w:pPr>
        <w:pStyle w:val="Standard"/>
        <w:tabs>
          <w:tab w:val="left" w:pos="2960"/>
        </w:tabs>
        <w:jc w:val="center"/>
        <w:rPr>
          <w:b/>
          <w:spacing w:val="4"/>
          <w:sz w:val="20"/>
          <w:szCs w:val="20"/>
        </w:rPr>
      </w:pPr>
    </w:p>
    <w:p w:rsidR="00246A36" w:rsidRDefault="00246A36" w:rsidP="00427EDB">
      <w:pPr>
        <w:spacing w:before="163" w:line="240" w:lineRule="auto"/>
        <w:ind w:right="683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</w:rPr>
        <w:t>Родной (русский) язык.  Первый год обучения</w:t>
      </w:r>
    </w:p>
    <w:p w:rsidR="00246A36" w:rsidRDefault="00246A36" w:rsidP="00427EDB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Раздел 1. Язык и культура</w:t>
      </w:r>
    </w:p>
    <w:p w:rsidR="00246A36" w:rsidRDefault="00246A36" w:rsidP="00246A36">
      <w:pPr>
        <w:pStyle w:val="a4"/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Русский язык – национальный язык русского народа. Роль родного языка в жизни человека. Русский язык в жизни общества и государства. Бережное отношение к родному языку как одно из необходимых качеств современного культурного человека. Русский язык – язык русской художественной литературы.</w:t>
      </w:r>
    </w:p>
    <w:p w:rsidR="00246A36" w:rsidRDefault="00246A36" w:rsidP="00246A36">
      <w:pPr>
        <w:pStyle w:val="a4"/>
        <w:spacing w:line="240" w:lineRule="auto"/>
        <w:ind w:right="5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как зеркало национальной культуры. Слово как хранилище материальной и духовной культуры народа. Слова, обозначающие предметы и явления традиционного русского быта (национальную одежду, пищу, игры, народные танцы и т.п.), слова с национально-культурным компонентом значения (символика числа, цвета и т.п.), народно-поэтические символы, народн</w:t>
      </w:r>
      <w:proofErr w:type="gramStart"/>
      <w:r>
        <w:rPr>
          <w:rFonts w:ascii="Times New Roman" w:hAnsi="Times New Roman" w:cs="Times New Roman"/>
          <w:sz w:val="20"/>
          <w:szCs w:val="20"/>
        </w:rPr>
        <w:t>о-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поэтические эпитеты (за тридевять земель, цветущая калина – девушка, тучи – несчастья, полынь, веретено, ясный сокол, красна девица, рόдный батюшка), прецедентные имена (Илья Муромец, Василиса Прекрасная, Иван-Царевич, сивка- бурка, жар-птица, и т.п.) в русских народных и литературных сказках, народных песнях, былинах, художественной литературе.</w:t>
      </w:r>
    </w:p>
    <w:p w:rsidR="00246A36" w:rsidRDefault="00246A36" w:rsidP="00246A36">
      <w:pPr>
        <w:pStyle w:val="a4"/>
        <w:spacing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Крылатые слова и выражения (прецедентные тексты) из русских народных и литературных сказок (битый небитого везёт; по щучьему велению; сказка про белого бычка; ни в сказке сказать, ни пером описать; при царе Горохе; золотая рыбка; а ткачиха с поварихой, </w:t>
      </w:r>
      <w:proofErr w:type="gramStart"/>
      <w:r>
        <w:rPr>
          <w:rFonts w:ascii="Times New Roman" w:hAnsi="Times New Roman" w:cs="Times New Roman"/>
          <w:sz w:val="20"/>
          <w:szCs w:val="20"/>
        </w:rPr>
        <w:t>с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сватьей бабой Бабарихой и др.), источники, значение и употребление в современных ситуациях речевого общения. Русские пословицы и поговорки как воплощение опыта, наблюдений, оценок, народного ума и особенностей национальной культуры народа. Загадки. Метафоричность русской загадки.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Краткая история русской письменности. Создание славянского алфавита.</w:t>
      </w:r>
    </w:p>
    <w:p w:rsidR="00246A36" w:rsidRDefault="00246A36" w:rsidP="00246A36">
      <w:pPr>
        <w:pStyle w:val="a4"/>
        <w:spacing w:before="67"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Особенности русской интонации, темпа речи по сравнению с другими языками. Особенности жестов и мимики в русской речи, отражение их в устойчивых выражениях (фразеологизмах) (надуть щёки, вытягивать шею, всплеснуть руками и др.) в сравнении с языком жестов других народов.</w:t>
      </w:r>
    </w:p>
    <w:p w:rsidR="00246A36" w:rsidRDefault="00246A36" w:rsidP="00246A36">
      <w:pPr>
        <w:pStyle w:val="a4"/>
        <w:spacing w:before="1"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</w:t>
      </w:r>
    </w:p>
    <w:p w:rsidR="00246A36" w:rsidRDefault="00246A36" w:rsidP="00246A36">
      <w:pPr>
        <w:pStyle w:val="a4"/>
        <w:spacing w:before="1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Ознакомление с историей и этимологией некоторых слов.</w:t>
      </w:r>
    </w:p>
    <w:p w:rsidR="00246A36" w:rsidRDefault="00246A36" w:rsidP="00246A36">
      <w:pPr>
        <w:pStyle w:val="a4"/>
        <w:spacing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Слово как хранилище материальной и духовной культуры народа. Национальная специфика слов с живой внутренней формой (черника, голубика, земляника, рыжик). Метафоры общеязыковые и художественные, их национально-культурная специфика. Метафора, олицетворение, эпитет как изобразительные средства. </w:t>
      </w:r>
      <w:proofErr w:type="spellStart"/>
      <w:r>
        <w:rPr>
          <w:rFonts w:ascii="Times New Roman" w:hAnsi="Times New Roman" w:cs="Times New Roman"/>
          <w:sz w:val="20"/>
          <w:szCs w:val="20"/>
        </w:rPr>
        <w:t>Поэтизмы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и слова-символы, обладающие традиционной метафорической образностью, в поэтической речи.</w:t>
      </w:r>
    </w:p>
    <w:p w:rsidR="00246A36" w:rsidRDefault="00246A36" w:rsidP="00246A36">
      <w:pPr>
        <w:pStyle w:val="a4"/>
        <w:spacing w:before="1"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Слова со специфическим оценочно-характеризующим значением. </w:t>
      </w:r>
      <w:proofErr w:type="gramStart"/>
      <w:r>
        <w:rPr>
          <w:rFonts w:ascii="Times New Roman" w:hAnsi="Times New Roman" w:cs="Times New Roman"/>
          <w:sz w:val="20"/>
          <w:szCs w:val="20"/>
        </w:rPr>
        <w:t>Связь определённых наименований с некоторыми качествами, эмоциональными состояниями и т.п. человека (барышня – об изнеженной, избалованной девушке; сухарь – о сухом, неотзывчивом человеке; сорока – о болтливой женщине и т.п., лиса – хитрая для русских, но мудрая для эскимосов; змея – злая, коварная для русских, символ долголетия, мудрости – в тюркских языках и т.п.).</w:t>
      </w:r>
      <w:proofErr w:type="gramEnd"/>
    </w:p>
    <w:p w:rsidR="00246A36" w:rsidRDefault="00246A36" w:rsidP="00246A36">
      <w:pPr>
        <w:pStyle w:val="a4"/>
        <w:spacing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Русские имена. Имена исконные и заимствованные, краткие сведения по их этимологии. Имена, которые не являются исконно русскими, но воспринимаются как таковые. Имена традиционные и новые. Имена популярные и устаревшие. Имена с устаревшей социальной окраской. Имена, входящие в состав пословиц и поговорок, и имеющие в силу этого определённую стилистическую окраску. Общеизвестные старинные русские города. Происхождение их названий.</w:t>
      </w:r>
    </w:p>
    <w:p w:rsidR="00246A36" w:rsidRDefault="00246A36" w:rsidP="00246A36">
      <w:pPr>
        <w:pStyle w:val="1"/>
        <w:spacing w:before="4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</w:p>
    <w:p w:rsidR="00246A36" w:rsidRDefault="00246A36" w:rsidP="00246A36">
      <w:pPr>
        <w:pStyle w:val="1"/>
        <w:spacing w:before="4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2. Культура речи</w:t>
      </w:r>
    </w:p>
    <w:p w:rsidR="00246A36" w:rsidRDefault="00246A36" w:rsidP="00246A36">
      <w:pPr>
        <w:pStyle w:val="a4"/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орфоэпические нормы современного русского литературного языка. Понятие о варианте нормы. Равноправные и допустимые варианты произношения. Нерекомендуемые и неправильные варианты произношения. Запретительные пометы в орфоэпических словарях.</w:t>
      </w:r>
    </w:p>
    <w:p w:rsidR="00246A36" w:rsidRDefault="00246A36" w:rsidP="00246A36">
      <w:pPr>
        <w:pStyle w:val="a4"/>
        <w:spacing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Постоянное и подвижное ударение в именах существительных; именах прилагательных, глаголах.</w:t>
      </w:r>
    </w:p>
    <w:p w:rsidR="00246A36" w:rsidRPr="00427EDB" w:rsidRDefault="00246A36" w:rsidP="00427EDB">
      <w:pPr>
        <w:spacing w:line="240" w:lineRule="auto"/>
        <w:ind w:right="541"/>
        <w:rPr>
          <w:rFonts w:ascii="Times New Roman" w:hAnsi="Times New Roman" w:cs="Times New Roman"/>
          <w:i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>Омографы: ударение как маркёр смысла слова</w:t>
      </w:r>
      <w:r w:rsidRPr="00427EDB">
        <w:rPr>
          <w:rFonts w:ascii="Times New Roman" w:hAnsi="Times New Roman" w:cs="Times New Roman"/>
          <w:i/>
          <w:sz w:val="20"/>
          <w:szCs w:val="20"/>
        </w:rPr>
        <w:t xml:space="preserve">: </w:t>
      </w:r>
      <w:proofErr w:type="spellStart"/>
      <w:r w:rsidRPr="00427EDB">
        <w:rPr>
          <w:rFonts w:ascii="Times New Roman" w:hAnsi="Times New Roman" w:cs="Times New Roman"/>
          <w:i/>
          <w:sz w:val="20"/>
          <w:szCs w:val="20"/>
        </w:rPr>
        <w:t>пАрить</w:t>
      </w:r>
      <w:proofErr w:type="spellEnd"/>
      <w:r w:rsidRPr="00427EDB">
        <w:rPr>
          <w:rFonts w:ascii="Times New Roman" w:hAnsi="Times New Roman" w:cs="Times New Roman"/>
          <w:i/>
          <w:sz w:val="20"/>
          <w:szCs w:val="20"/>
        </w:rPr>
        <w:t xml:space="preserve"> — </w:t>
      </w:r>
      <w:proofErr w:type="spellStart"/>
      <w:r w:rsidRPr="00427EDB">
        <w:rPr>
          <w:rFonts w:ascii="Times New Roman" w:hAnsi="Times New Roman" w:cs="Times New Roman"/>
          <w:i/>
          <w:sz w:val="20"/>
          <w:szCs w:val="20"/>
        </w:rPr>
        <w:t>парИть</w:t>
      </w:r>
      <w:proofErr w:type="spellEnd"/>
      <w:r w:rsidRPr="00427EDB">
        <w:rPr>
          <w:rFonts w:ascii="Times New Roman" w:hAnsi="Times New Roman" w:cs="Times New Roman"/>
          <w:i/>
          <w:sz w:val="20"/>
          <w:szCs w:val="20"/>
        </w:rPr>
        <w:t xml:space="preserve">, </w:t>
      </w:r>
      <w:proofErr w:type="spellStart"/>
      <w:r w:rsidRPr="00427EDB">
        <w:rPr>
          <w:rFonts w:ascii="Times New Roman" w:hAnsi="Times New Roman" w:cs="Times New Roman"/>
          <w:i/>
          <w:sz w:val="20"/>
          <w:szCs w:val="20"/>
        </w:rPr>
        <w:t>рОжки</w:t>
      </w:r>
      <w:proofErr w:type="spellEnd"/>
      <w:r w:rsidRPr="00427EDB">
        <w:rPr>
          <w:rFonts w:ascii="Times New Roman" w:hAnsi="Times New Roman" w:cs="Times New Roman"/>
          <w:i/>
          <w:sz w:val="20"/>
          <w:szCs w:val="20"/>
        </w:rPr>
        <w:t xml:space="preserve"> — </w:t>
      </w:r>
      <w:proofErr w:type="spellStart"/>
      <w:r w:rsidRPr="00427EDB">
        <w:rPr>
          <w:rFonts w:ascii="Times New Roman" w:hAnsi="Times New Roman" w:cs="Times New Roman"/>
          <w:i/>
          <w:sz w:val="20"/>
          <w:szCs w:val="20"/>
        </w:rPr>
        <w:t>рожкИ</w:t>
      </w:r>
      <w:proofErr w:type="spellEnd"/>
      <w:r w:rsidRPr="00427EDB">
        <w:rPr>
          <w:rFonts w:ascii="Times New Roman" w:hAnsi="Times New Roman" w:cs="Times New Roman"/>
          <w:i/>
          <w:sz w:val="20"/>
          <w:szCs w:val="20"/>
        </w:rPr>
        <w:t xml:space="preserve">, </w:t>
      </w:r>
      <w:proofErr w:type="spellStart"/>
      <w:r w:rsidRPr="00427EDB">
        <w:rPr>
          <w:rFonts w:ascii="Times New Roman" w:hAnsi="Times New Roman" w:cs="Times New Roman"/>
          <w:i/>
          <w:sz w:val="20"/>
          <w:szCs w:val="20"/>
        </w:rPr>
        <w:t>пОлки</w:t>
      </w:r>
      <w:proofErr w:type="spellEnd"/>
      <w:r w:rsidRPr="00427EDB">
        <w:rPr>
          <w:rFonts w:ascii="Times New Roman" w:hAnsi="Times New Roman" w:cs="Times New Roman"/>
          <w:i/>
          <w:sz w:val="20"/>
          <w:szCs w:val="20"/>
        </w:rPr>
        <w:t xml:space="preserve"> — </w:t>
      </w:r>
      <w:proofErr w:type="spellStart"/>
      <w:r w:rsidRPr="00427EDB">
        <w:rPr>
          <w:rFonts w:ascii="Times New Roman" w:hAnsi="Times New Roman" w:cs="Times New Roman"/>
          <w:i/>
          <w:sz w:val="20"/>
          <w:szCs w:val="20"/>
        </w:rPr>
        <w:t>полкИ</w:t>
      </w:r>
      <w:proofErr w:type="spellEnd"/>
      <w:r w:rsidRPr="00427EDB">
        <w:rPr>
          <w:rFonts w:ascii="Times New Roman" w:hAnsi="Times New Roman" w:cs="Times New Roman"/>
          <w:i/>
          <w:sz w:val="20"/>
          <w:szCs w:val="20"/>
        </w:rPr>
        <w:t xml:space="preserve">, Атлас — </w:t>
      </w:r>
      <w:proofErr w:type="spellStart"/>
      <w:r w:rsidRPr="00427EDB">
        <w:rPr>
          <w:rFonts w:ascii="Times New Roman" w:hAnsi="Times New Roman" w:cs="Times New Roman"/>
          <w:i/>
          <w:sz w:val="20"/>
          <w:szCs w:val="20"/>
        </w:rPr>
        <w:t>атлАс</w:t>
      </w:r>
      <w:proofErr w:type="spellEnd"/>
      <w:r w:rsidRPr="00427EDB">
        <w:rPr>
          <w:rFonts w:ascii="Times New Roman" w:hAnsi="Times New Roman" w:cs="Times New Roman"/>
          <w:i/>
          <w:sz w:val="20"/>
          <w:szCs w:val="20"/>
        </w:rPr>
        <w:t>.</w:t>
      </w:r>
    </w:p>
    <w:p w:rsidR="00246A36" w:rsidRPr="00427EDB" w:rsidRDefault="00246A36" w:rsidP="00246A36">
      <w:pPr>
        <w:pStyle w:val="a4"/>
        <w:spacing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>Произносительные варианты орфоэпической нормы: (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бул</w:t>
      </w:r>
      <w:proofErr w:type="gramStart"/>
      <w:r w:rsidRPr="00427EDB">
        <w:rPr>
          <w:rFonts w:ascii="Times New Roman" w:hAnsi="Times New Roman" w:cs="Times New Roman"/>
          <w:sz w:val="20"/>
          <w:szCs w:val="20"/>
        </w:rPr>
        <w:t>о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>[</w:t>
      </w:r>
      <w:proofErr w:type="gramEnd"/>
      <w:r w:rsidRPr="00427EDB">
        <w:rPr>
          <w:rFonts w:ascii="Times New Roman" w:hAnsi="Times New Roman" w:cs="Times New Roman"/>
          <w:sz w:val="20"/>
          <w:szCs w:val="20"/>
        </w:rPr>
        <w:t>ч’]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ная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 xml:space="preserve"> — 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було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>[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ш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>]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ная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>, же[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н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>’]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щина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 xml:space="preserve"> — же[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н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>]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щина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>, до[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жд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>]ём — до[ж’]ём и под.). Произносительные варианты на уровне словосочетаний (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микроволнОвая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 xml:space="preserve"> печь – </w:t>
      </w:r>
      <w:proofErr w:type="spellStart"/>
      <w:r w:rsidRPr="00427EDB">
        <w:rPr>
          <w:rFonts w:ascii="Times New Roman" w:hAnsi="Times New Roman" w:cs="Times New Roman"/>
          <w:sz w:val="20"/>
          <w:szCs w:val="20"/>
        </w:rPr>
        <w:t>микровОлновая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 xml:space="preserve"> терапия).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Роль звукописи в художественном тексте.</w:t>
      </w:r>
    </w:p>
    <w:p w:rsidR="00246A36" w:rsidRDefault="00246A36" w:rsidP="00246A36">
      <w:pPr>
        <w:pStyle w:val="a4"/>
        <w:spacing w:line="240" w:lineRule="auto"/>
        <w:ind w:right="548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лексические нормы современного русского литературного языка. Основные нормы словоупотребления: правильность выбора слова, максимально соответствующего обозначаемому им предмету или явлению реальной действительности.</w:t>
      </w:r>
    </w:p>
    <w:p w:rsidR="00246A36" w:rsidRDefault="00246A36" w:rsidP="00246A36">
      <w:pPr>
        <w:pStyle w:val="a4"/>
        <w:spacing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Лексические нормы употребления имён существительных, прилагательных, глаголов в современном русском литературном языке.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Стилистические варианты нормы (книжный, общеупотребительный‚ разговорный и просторечный) употребления имён существительных, прилагательных, глаголов в речи (кинофильм — кинокартина — кино – кинолента, интернациональный — международный, экспорт — вывоз, импорт — ввоз‚ </w:t>
      </w:r>
      <w:proofErr w:type="spellStart"/>
      <w:r>
        <w:rPr>
          <w:rFonts w:ascii="Times New Roman" w:hAnsi="Times New Roman" w:cs="Times New Roman"/>
          <w:sz w:val="20"/>
          <w:szCs w:val="20"/>
        </w:rPr>
        <w:t>блато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— болото, </w:t>
      </w:r>
      <w:proofErr w:type="spellStart"/>
      <w:r>
        <w:rPr>
          <w:rFonts w:ascii="Times New Roman" w:hAnsi="Times New Roman" w:cs="Times New Roman"/>
          <w:sz w:val="20"/>
          <w:szCs w:val="20"/>
        </w:rPr>
        <w:t>брещи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— беречь, шлем — шелом, краткий — короткий, беспрестанный — </w:t>
      </w:r>
      <w:proofErr w:type="spellStart"/>
      <w:r>
        <w:rPr>
          <w:rFonts w:ascii="Times New Roman" w:hAnsi="Times New Roman" w:cs="Times New Roman"/>
          <w:sz w:val="20"/>
          <w:szCs w:val="20"/>
        </w:rPr>
        <w:t>бесперестанный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‚  </w:t>
      </w:r>
      <w:proofErr w:type="spellStart"/>
      <w:r>
        <w:rPr>
          <w:rFonts w:ascii="Times New Roman" w:hAnsi="Times New Roman" w:cs="Times New Roman"/>
          <w:sz w:val="20"/>
          <w:szCs w:val="20"/>
        </w:rPr>
        <w:t>глаголить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– говорить – сказать – брякнуть).</w:t>
      </w:r>
      <w:proofErr w:type="gramEnd"/>
    </w:p>
    <w:p w:rsidR="00246A36" w:rsidRDefault="00246A36" w:rsidP="00246A36">
      <w:pPr>
        <w:pStyle w:val="a4"/>
        <w:spacing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Основные грамматические нормы современного русского литературного языка. </w:t>
      </w:r>
      <w:proofErr w:type="gramStart"/>
      <w:r>
        <w:rPr>
          <w:rFonts w:ascii="Times New Roman" w:hAnsi="Times New Roman" w:cs="Times New Roman"/>
          <w:sz w:val="20"/>
          <w:szCs w:val="20"/>
        </w:rPr>
        <w:t>Категория рода: род заимствованных несклоняемых имен существительных (</w:t>
      </w:r>
      <w:r>
        <w:rPr>
          <w:rFonts w:ascii="Times New Roman" w:hAnsi="Times New Roman" w:cs="Times New Roman"/>
          <w:i/>
          <w:sz w:val="20"/>
          <w:szCs w:val="20"/>
        </w:rPr>
        <w:t>шимпанзе, колибри, евро, авеню, салями, коммюнике</w:t>
      </w:r>
      <w:r>
        <w:rPr>
          <w:rFonts w:ascii="Times New Roman" w:hAnsi="Times New Roman" w:cs="Times New Roman"/>
          <w:sz w:val="20"/>
          <w:szCs w:val="20"/>
        </w:rPr>
        <w:t>); род сложных существительных (плащ-палатка, диван-кровать, музей-квартира); род имен собственных (географических названий); род аббревиатур.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Нормативные и ненормативные формы употребления имён существительных.</w:t>
      </w:r>
    </w:p>
    <w:p w:rsidR="00246A36" w:rsidRDefault="00246A36" w:rsidP="00246A36">
      <w:pPr>
        <w:spacing w:line="240" w:lineRule="auto"/>
        <w:ind w:left="537" w:right="538" w:firstLine="56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Формы существительных мужского рода множественного числа с окончаниями </w:t>
      </w:r>
      <w:proofErr w:type="gramStart"/>
      <w:r>
        <w:rPr>
          <w:rFonts w:ascii="Times New Roman" w:hAnsi="Times New Roman" w:cs="Times New Roman"/>
          <w:i/>
        </w:rPr>
        <w:t>–а</w:t>
      </w:r>
      <w:proofErr w:type="gramEnd"/>
      <w:r>
        <w:rPr>
          <w:rFonts w:ascii="Times New Roman" w:hAnsi="Times New Roman" w:cs="Times New Roman"/>
          <w:i/>
        </w:rPr>
        <w:t>(-я), -</w:t>
      </w:r>
      <w:proofErr w:type="spellStart"/>
      <w:r>
        <w:rPr>
          <w:rFonts w:ascii="Times New Roman" w:hAnsi="Times New Roman" w:cs="Times New Roman"/>
          <w:i/>
        </w:rPr>
        <w:t>ы</w:t>
      </w:r>
      <w:proofErr w:type="spellEnd"/>
      <w:r>
        <w:rPr>
          <w:rFonts w:ascii="Times New Roman" w:hAnsi="Times New Roman" w:cs="Times New Roman"/>
          <w:i/>
        </w:rPr>
        <w:t>(и)</w:t>
      </w:r>
      <w:r>
        <w:rPr>
          <w:rFonts w:ascii="Times New Roman" w:hAnsi="Times New Roman" w:cs="Times New Roman"/>
        </w:rPr>
        <w:t xml:space="preserve">‚ различающиеся по смыслу: </w:t>
      </w:r>
      <w:r>
        <w:rPr>
          <w:rFonts w:ascii="Times New Roman" w:hAnsi="Times New Roman" w:cs="Times New Roman"/>
          <w:i/>
        </w:rPr>
        <w:t xml:space="preserve">корпуса </w:t>
      </w:r>
      <w:r>
        <w:rPr>
          <w:rFonts w:ascii="Times New Roman" w:hAnsi="Times New Roman" w:cs="Times New Roman"/>
        </w:rPr>
        <w:t xml:space="preserve">(здания,  войсковые соединения) – </w:t>
      </w:r>
      <w:r>
        <w:rPr>
          <w:rFonts w:ascii="Times New Roman" w:hAnsi="Times New Roman" w:cs="Times New Roman"/>
          <w:i/>
        </w:rPr>
        <w:t xml:space="preserve">корпусы </w:t>
      </w:r>
      <w:r>
        <w:rPr>
          <w:rFonts w:ascii="Times New Roman" w:hAnsi="Times New Roman" w:cs="Times New Roman"/>
        </w:rPr>
        <w:t xml:space="preserve">(туловища); </w:t>
      </w:r>
      <w:r>
        <w:rPr>
          <w:rFonts w:ascii="Times New Roman" w:hAnsi="Times New Roman" w:cs="Times New Roman"/>
          <w:i/>
        </w:rPr>
        <w:t xml:space="preserve">образа </w:t>
      </w:r>
      <w:r>
        <w:rPr>
          <w:rFonts w:ascii="Times New Roman" w:hAnsi="Times New Roman" w:cs="Times New Roman"/>
        </w:rPr>
        <w:t xml:space="preserve">(иконы) – </w:t>
      </w:r>
      <w:r>
        <w:rPr>
          <w:rFonts w:ascii="Times New Roman" w:hAnsi="Times New Roman" w:cs="Times New Roman"/>
          <w:i/>
        </w:rPr>
        <w:t xml:space="preserve">образы </w:t>
      </w:r>
      <w:r>
        <w:rPr>
          <w:rFonts w:ascii="Times New Roman" w:hAnsi="Times New Roman" w:cs="Times New Roman"/>
        </w:rPr>
        <w:t xml:space="preserve">(литературные); </w:t>
      </w:r>
      <w:r>
        <w:rPr>
          <w:rFonts w:ascii="Times New Roman" w:hAnsi="Times New Roman" w:cs="Times New Roman"/>
          <w:i/>
        </w:rPr>
        <w:t xml:space="preserve">кондуктора </w:t>
      </w:r>
      <w:r>
        <w:rPr>
          <w:rFonts w:ascii="Times New Roman" w:hAnsi="Times New Roman" w:cs="Times New Roman"/>
        </w:rPr>
        <w:t xml:space="preserve">(работники транспорта) – </w:t>
      </w:r>
      <w:r>
        <w:rPr>
          <w:rFonts w:ascii="Times New Roman" w:hAnsi="Times New Roman" w:cs="Times New Roman"/>
          <w:i/>
        </w:rPr>
        <w:t xml:space="preserve">кондукторы </w:t>
      </w:r>
      <w:r>
        <w:rPr>
          <w:rFonts w:ascii="Times New Roman" w:hAnsi="Times New Roman" w:cs="Times New Roman"/>
        </w:rPr>
        <w:t xml:space="preserve">(приспособление в технике); </w:t>
      </w:r>
      <w:r>
        <w:rPr>
          <w:rFonts w:ascii="Times New Roman" w:hAnsi="Times New Roman" w:cs="Times New Roman"/>
          <w:i/>
        </w:rPr>
        <w:t xml:space="preserve">меха </w:t>
      </w:r>
      <w:r>
        <w:rPr>
          <w:rFonts w:ascii="Times New Roman" w:hAnsi="Times New Roman" w:cs="Times New Roman"/>
        </w:rPr>
        <w:t xml:space="preserve">(выделанные шкуры) – </w:t>
      </w:r>
      <w:r>
        <w:rPr>
          <w:rFonts w:ascii="Times New Roman" w:hAnsi="Times New Roman" w:cs="Times New Roman"/>
          <w:i/>
        </w:rPr>
        <w:t xml:space="preserve">мехи </w:t>
      </w:r>
      <w:r>
        <w:rPr>
          <w:rFonts w:ascii="Times New Roman" w:hAnsi="Times New Roman" w:cs="Times New Roman"/>
        </w:rPr>
        <w:t xml:space="preserve">(кузнечные); соболя (меха) – </w:t>
      </w:r>
      <w:r>
        <w:rPr>
          <w:rFonts w:ascii="Times New Roman" w:hAnsi="Times New Roman" w:cs="Times New Roman"/>
          <w:i/>
        </w:rPr>
        <w:t xml:space="preserve">соболи </w:t>
      </w:r>
      <w:r>
        <w:rPr>
          <w:rFonts w:ascii="Times New Roman" w:hAnsi="Times New Roman" w:cs="Times New Roman"/>
        </w:rPr>
        <w:t>(животные). Литературные‚ разговорные‚ устарелые и профессиональные особенности формы именительного падежа множественного числа существительных мужского рода (</w:t>
      </w:r>
      <w:r>
        <w:rPr>
          <w:rFonts w:ascii="Times New Roman" w:hAnsi="Times New Roman" w:cs="Times New Roman"/>
          <w:i/>
        </w:rPr>
        <w:t xml:space="preserve">токари – токаря, цехи – цеха, выборы – выбора, тракторы – трактора </w:t>
      </w:r>
      <w:proofErr w:type="spellStart"/>
      <w:r>
        <w:rPr>
          <w:rFonts w:ascii="Times New Roman" w:hAnsi="Times New Roman" w:cs="Times New Roman"/>
          <w:i/>
        </w:rPr>
        <w:t>идр</w:t>
      </w:r>
      <w:proofErr w:type="spellEnd"/>
      <w:r>
        <w:rPr>
          <w:rFonts w:ascii="Times New Roman" w:hAnsi="Times New Roman" w:cs="Times New Roman"/>
          <w:i/>
        </w:rPr>
        <w:t>.</w:t>
      </w:r>
      <w:r>
        <w:rPr>
          <w:rFonts w:ascii="Times New Roman" w:hAnsi="Times New Roman" w:cs="Times New Roman"/>
        </w:rPr>
        <w:t>).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Речевой этикет</w:t>
      </w:r>
    </w:p>
    <w:p w:rsidR="00246A36" w:rsidRDefault="00246A36" w:rsidP="00246A36">
      <w:pPr>
        <w:pStyle w:val="a4"/>
        <w:spacing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показатель степени воспитанности человека, отношения к собеседнику, эмоционального состояния. </w:t>
      </w:r>
    </w:p>
    <w:p w:rsidR="00246A36" w:rsidRDefault="00246A36" w:rsidP="00246A36">
      <w:pPr>
        <w:pStyle w:val="a4"/>
        <w:tabs>
          <w:tab w:val="left" w:pos="990"/>
        </w:tabs>
        <w:spacing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Обращения в официальной и неофициальной речевой ситуации. Современные формулы обращения к незнакомому человеку. Употребление формы «он».</w:t>
      </w:r>
    </w:p>
    <w:p w:rsidR="009249CA" w:rsidRDefault="009249CA" w:rsidP="00246A36">
      <w:pPr>
        <w:pStyle w:val="1"/>
        <w:spacing w:before="2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</w:p>
    <w:p w:rsidR="00246A36" w:rsidRDefault="00246A36" w:rsidP="00246A36">
      <w:pPr>
        <w:pStyle w:val="1"/>
        <w:spacing w:before="2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3. Речь. Речевая деятельность. Текст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и речь. Виды речевой деятельности</w:t>
      </w:r>
    </w:p>
    <w:p w:rsidR="00246A36" w:rsidRDefault="00246A36" w:rsidP="00246A36">
      <w:pPr>
        <w:pStyle w:val="a4"/>
        <w:spacing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и речь. Точность и логичность речи. Выразительность, чистота и богатство речи. Средства выразительной устной речи (тон, тембр, темп), способы тренировки (скороговорки).</w:t>
      </w:r>
    </w:p>
    <w:p w:rsidR="00246A36" w:rsidRDefault="00246A36" w:rsidP="00246A36">
      <w:pPr>
        <w:pStyle w:val="a4"/>
        <w:spacing w:before="1" w:line="240" w:lineRule="auto"/>
        <w:ind w:left="1103" w:right="358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Интонация и жесты. Формы речи: монолог и диалог. Текст как единица языка и речи</w:t>
      </w:r>
    </w:p>
    <w:p w:rsidR="00246A36" w:rsidRDefault="00246A36" w:rsidP="00246A36">
      <w:pPr>
        <w:pStyle w:val="a4"/>
        <w:spacing w:before="67"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Текст и его основные признаки. Как строится текст. Композиционные формы описания, повествования, рассуждения. Повествование как тип речи. Средства связи предложений и частей текста.</w:t>
      </w:r>
    </w:p>
    <w:p w:rsidR="00246A36" w:rsidRDefault="00246A36" w:rsidP="00246A36">
      <w:pPr>
        <w:pStyle w:val="a4"/>
        <w:spacing w:before="2" w:line="240" w:lineRule="auto"/>
        <w:ind w:left="1103" w:right="512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Функциональные разновидности языка Функциональные разновидности  зыка.</w:t>
      </w:r>
    </w:p>
    <w:p w:rsidR="00246A36" w:rsidRDefault="00246A36" w:rsidP="00246A36">
      <w:pPr>
        <w:pStyle w:val="a4"/>
        <w:tabs>
          <w:tab w:val="left" w:pos="2804"/>
          <w:tab w:val="left" w:pos="3646"/>
          <w:tab w:val="left" w:pos="4957"/>
          <w:tab w:val="left" w:pos="6439"/>
          <w:tab w:val="left" w:pos="7074"/>
          <w:tab w:val="left" w:pos="8108"/>
          <w:tab w:val="left" w:pos="9829"/>
        </w:tabs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Разговорная речь. Просьба, извинение как жанры разговорной</w:t>
      </w:r>
      <w:r>
        <w:rPr>
          <w:rFonts w:ascii="Times New Roman" w:hAnsi="Times New Roman" w:cs="Times New Roman"/>
          <w:sz w:val="20"/>
          <w:szCs w:val="20"/>
        </w:rPr>
        <w:tab/>
        <w:t xml:space="preserve"> речи.</w:t>
      </w:r>
    </w:p>
    <w:p w:rsidR="00246A36" w:rsidRDefault="00246A36" w:rsidP="00246A36">
      <w:pPr>
        <w:pStyle w:val="a4"/>
        <w:spacing w:line="240" w:lineRule="auto"/>
        <w:ind w:left="1103" w:right="2406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Официально-деловой стиль. Объявление (устное и письменное). Учебно-научный стиль. План ответа на уроке, план текста. Публицистический стиль. Устное выступление. Девиз, слоган.</w:t>
      </w:r>
    </w:p>
    <w:p w:rsidR="00246A36" w:rsidRDefault="00246A36" w:rsidP="00246A36">
      <w:pPr>
        <w:pStyle w:val="a4"/>
        <w:spacing w:before="1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художественной литературы. Литературная сказка. Рассказ.</w:t>
      </w:r>
    </w:p>
    <w:p w:rsidR="00246A36" w:rsidRDefault="00246A36" w:rsidP="00246A36">
      <w:pPr>
        <w:pStyle w:val="a4"/>
        <w:spacing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Особенности языка фольклорных текстов. Загадка, пословица. Сказка. Особенности языка сказки (сравнения, синонимы, антонимы, слова с уменьшительными суффиксами и т.д.).</w:t>
      </w:r>
    </w:p>
    <w:p w:rsidR="00246A36" w:rsidRDefault="00246A36" w:rsidP="00427EDB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</w:rPr>
        <w:t>Второй год обучения</w:t>
      </w:r>
    </w:p>
    <w:p w:rsidR="00246A36" w:rsidRDefault="00246A36" w:rsidP="00427EDB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Раздел 1. Язык и культура</w:t>
      </w:r>
    </w:p>
    <w:p w:rsidR="00246A36" w:rsidRDefault="00246A36" w:rsidP="00246A36">
      <w:pPr>
        <w:pStyle w:val="a4"/>
        <w:spacing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Краткая история русского литературного языка. Роль церковнославянского (старославянского) языка в развитии русского языка. Национально-культурное своеобразие диалектизмов. Диалекты как часть народной культуры. Диалектизмы. Сведения о диалектных 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др. Использование диалектной лексики в произведениях художественной литературы.</w:t>
      </w:r>
    </w:p>
    <w:p w:rsidR="00246A36" w:rsidRDefault="00246A36" w:rsidP="00246A36">
      <w:pPr>
        <w:pStyle w:val="a4"/>
        <w:spacing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 Роль заимствованной лексики в современном русском языке.</w:t>
      </w:r>
    </w:p>
    <w:p w:rsidR="00246A36" w:rsidRDefault="00246A36" w:rsidP="00246A36">
      <w:pPr>
        <w:pStyle w:val="a4"/>
        <w:spacing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Пополнение словарного состава русского языка новой лексикой. Современные неологизмы и их группы по сфере употребления и стилистической окраске.</w:t>
      </w:r>
    </w:p>
    <w:p w:rsidR="00246A36" w:rsidRDefault="00246A36" w:rsidP="00246A36">
      <w:pPr>
        <w:pStyle w:val="a4"/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т.п. (начать с азов, от доски до доски, приложить руку и т.п. – информация о традиционной русской грамотности и др.).</w:t>
      </w:r>
    </w:p>
    <w:p w:rsidR="00246A36" w:rsidRDefault="00246A36" w:rsidP="00246A36">
      <w:pPr>
        <w:pStyle w:val="1"/>
        <w:spacing w:before="3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2. Культура речи</w:t>
      </w:r>
    </w:p>
    <w:p w:rsidR="00246A36" w:rsidRDefault="00246A36" w:rsidP="00246A36">
      <w:pPr>
        <w:pStyle w:val="a4"/>
        <w:spacing w:line="240" w:lineRule="auto"/>
        <w:ind w:right="55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орфоэпические нормы современного русского литературного языка.</w:t>
      </w:r>
    </w:p>
    <w:p w:rsidR="00246A36" w:rsidRDefault="00246A36" w:rsidP="00246A36">
      <w:pPr>
        <w:pStyle w:val="a4"/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 Нормы произношения отдельных грамматических форм; заимствованных слов: ударение в форме </w:t>
      </w:r>
      <w:proofErr w:type="spellStart"/>
      <w:r>
        <w:rPr>
          <w:rFonts w:ascii="Times New Roman" w:hAnsi="Times New Roman" w:cs="Times New Roman"/>
          <w:sz w:val="20"/>
          <w:szCs w:val="20"/>
        </w:rPr>
        <w:t>род</w:t>
      </w:r>
      <w:proofErr w:type="gramStart"/>
      <w:r>
        <w:rPr>
          <w:rFonts w:ascii="Times New Roman" w:hAnsi="Times New Roman" w:cs="Times New Roman"/>
          <w:sz w:val="20"/>
          <w:szCs w:val="20"/>
        </w:rPr>
        <w:t>.п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. мн.ч. существительных; ударение в кратких формах прилагательных; подвижное ударение в глаголах; ударение в формах глагола прошедшего времени; ударение в возвратных глаголах в формах прошедшего времени м.р.; ударение в формах глаголов II </w:t>
      </w:r>
      <w:proofErr w:type="spellStart"/>
      <w:r>
        <w:rPr>
          <w:rFonts w:ascii="Times New Roman" w:hAnsi="Times New Roman" w:cs="Times New Roman"/>
          <w:sz w:val="20"/>
          <w:szCs w:val="20"/>
        </w:rPr>
        <w:t>спр</w:t>
      </w:r>
      <w:proofErr w:type="spellEnd"/>
      <w:r>
        <w:rPr>
          <w:rFonts w:ascii="Times New Roman" w:hAnsi="Times New Roman" w:cs="Times New Roman"/>
          <w:sz w:val="20"/>
          <w:szCs w:val="20"/>
        </w:rPr>
        <w:t>. на –</w:t>
      </w:r>
      <w:proofErr w:type="spellStart"/>
      <w:r>
        <w:rPr>
          <w:rFonts w:ascii="Times New Roman" w:hAnsi="Times New Roman" w:cs="Times New Roman"/>
          <w:sz w:val="20"/>
          <w:szCs w:val="20"/>
        </w:rPr>
        <w:t>ить</w:t>
      </w:r>
      <w:proofErr w:type="spellEnd"/>
      <w:r>
        <w:rPr>
          <w:rFonts w:ascii="Times New Roman" w:hAnsi="Times New Roman" w:cs="Times New Roman"/>
          <w:sz w:val="20"/>
          <w:szCs w:val="20"/>
        </w:rPr>
        <w:t>; глаголы звонить, включить и др. Варианты ударения внутри нормы: баловать – баловать, обеспечение – обеспечение.</w:t>
      </w:r>
    </w:p>
    <w:p w:rsidR="00246A36" w:rsidRDefault="00246A36" w:rsidP="00246A36">
      <w:pPr>
        <w:pStyle w:val="a4"/>
        <w:spacing w:before="1"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лексические нормы современного русского литературного языка. Синонимы и точность речи. Смысловые‚ стилистические особенности употребления синонимов.</w:t>
      </w:r>
    </w:p>
    <w:p w:rsidR="00246A36" w:rsidRDefault="00246A36" w:rsidP="00246A36">
      <w:pPr>
        <w:pStyle w:val="a4"/>
        <w:spacing w:before="2"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Антонимы и точность речи. Смысловые‚ стилистические особенности употребления антонимов.</w:t>
      </w:r>
    </w:p>
    <w:p w:rsidR="00246A36" w:rsidRDefault="00246A36" w:rsidP="00246A36">
      <w:pPr>
        <w:pStyle w:val="a4"/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Лексические омонимы и точность речи. Смысловые‚ стилистические особенности употребления лексических омонимов.</w:t>
      </w:r>
    </w:p>
    <w:p w:rsidR="00246A36" w:rsidRDefault="00246A36" w:rsidP="00246A36">
      <w:pPr>
        <w:pStyle w:val="a4"/>
        <w:spacing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Типичные речевые </w:t>
      </w:r>
      <w:proofErr w:type="gramStart"/>
      <w:r>
        <w:rPr>
          <w:rFonts w:ascii="Times New Roman" w:hAnsi="Times New Roman" w:cs="Times New Roman"/>
          <w:sz w:val="20"/>
          <w:szCs w:val="20"/>
        </w:rPr>
        <w:t>ошибки</w:t>
      </w:r>
      <w:proofErr w:type="gramEnd"/>
      <w:r>
        <w:rPr>
          <w:rFonts w:ascii="Times New Roman" w:hAnsi="Times New Roman" w:cs="Times New Roman"/>
          <w:sz w:val="20"/>
          <w:szCs w:val="20"/>
        </w:rPr>
        <w:t>‚ связанные с употреблением синонимов‚ антонимов и лексических омонимов в речи.</w:t>
      </w:r>
    </w:p>
    <w:p w:rsidR="00246A36" w:rsidRDefault="00246A36" w:rsidP="00246A36">
      <w:pPr>
        <w:pStyle w:val="a4"/>
        <w:spacing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Основные грамматические нормы современного русского литературного языка. Категория склонения: склонение русских и иностранных имён и фамилий; названий географических объектов; им.п. мн.ч. существительных на </w:t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>-а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 xml:space="preserve">/-я </w:t>
      </w:r>
      <w:r>
        <w:rPr>
          <w:rFonts w:ascii="Times New Roman" w:hAnsi="Times New Roman" w:cs="Times New Roman"/>
          <w:sz w:val="20"/>
          <w:szCs w:val="20"/>
        </w:rPr>
        <w:t>и -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ы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/-и </w:t>
      </w: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директора, договоры</w:t>
      </w:r>
      <w:r>
        <w:rPr>
          <w:rFonts w:ascii="Times New Roman" w:hAnsi="Times New Roman" w:cs="Times New Roman"/>
          <w:sz w:val="20"/>
          <w:szCs w:val="20"/>
        </w:rPr>
        <w:t xml:space="preserve">); </w:t>
      </w:r>
      <w:proofErr w:type="spellStart"/>
      <w:r>
        <w:rPr>
          <w:rFonts w:ascii="Times New Roman" w:hAnsi="Times New Roman" w:cs="Times New Roman"/>
          <w:sz w:val="20"/>
          <w:szCs w:val="20"/>
        </w:rPr>
        <w:t>род.п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мн.ч. существительных м. и ср.р. с нулевым окончанием и окончанием </w:t>
      </w:r>
      <w:r>
        <w:rPr>
          <w:rFonts w:ascii="Times New Roman" w:hAnsi="Times New Roman" w:cs="Times New Roman"/>
          <w:i/>
          <w:sz w:val="20"/>
          <w:szCs w:val="20"/>
        </w:rPr>
        <w:t>–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ов</w:t>
      </w:r>
      <w:proofErr w:type="spellEnd"/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баклажанов, яблок, гектаров, носков, чулок</w:t>
      </w:r>
      <w:r>
        <w:rPr>
          <w:rFonts w:ascii="Times New Roman" w:hAnsi="Times New Roman" w:cs="Times New Roman"/>
          <w:sz w:val="20"/>
          <w:szCs w:val="20"/>
        </w:rPr>
        <w:t xml:space="preserve">); </w:t>
      </w:r>
      <w:proofErr w:type="spellStart"/>
      <w:r>
        <w:rPr>
          <w:rFonts w:ascii="Times New Roman" w:hAnsi="Times New Roman" w:cs="Times New Roman"/>
          <w:sz w:val="20"/>
          <w:szCs w:val="20"/>
        </w:rPr>
        <w:t>род.п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мн.ч. существительных ж.р. на </w:t>
      </w:r>
      <w:r>
        <w:rPr>
          <w:rFonts w:ascii="Times New Roman" w:hAnsi="Times New Roman" w:cs="Times New Roman"/>
          <w:i/>
          <w:sz w:val="20"/>
          <w:szCs w:val="20"/>
        </w:rPr>
        <w:t>–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ня</w:t>
      </w:r>
      <w:proofErr w:type="spellEnd"/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 xml:space="preserve">басен, вишен, богинь,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тихонь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>, кухонь</w:t>
      </w:r>
      <w:r>
        <w:rPr>
          <w:rFonts w:ascii="Times New Roman" w:hAnsi="Times New Roman" w:cs="Times New Roman"/>
          <w:sz w:val="20"/>
          <w:szCs w:val="20"/>
        </w:rPr>
        <w:t xml:space="preserve">); </w:t>
      </w:r>
      <w:proofErr w:type="spellStart"/>
      <w:r>
        <w:rPr>
          <w:rFonts w:ascii="Times New Roman" w:hAnsi="Times New Roman" w:cs="Times New Roman"/>
          <w:sz w:val="20"/>
          <w:szCs w:val="20"/>
        </w:rPr>
        <w:t>тв.п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мн.ч. существительных III склонения; </w:t>
      </w:r>
      <w:proofErr w:type="spellStart"/>
      <w:r>
        <w:rPr>
          <w:rFonts w:ascii="Times New Roman" w:hAnsi="Times New Roman" w:cs="Times New Roman"/>
          <w:sz w:val="20"/>
          <w:szCs w:val="20"/>
        </w:rPr>
        <w:t>род</w:t>
      </w:r>
      <w:proofErr w:type="gramStart"/>
      <w:r>
        <w:rPr>
          <w:rFonts w:ascii="Times New Roman" w:hAnsi="Times New Roman" w:cs="Times New Roman"/>
          <w:sz w:val="20"/>
          <w:szCs w:val="20"/>
        </w:rPr>
        <w:t>.п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. ед.ч. существительных м.р. (</w:t>
      </w:r>
      <w:r>
        <w:rPr>
          <w:rFonts w:ascii="Times New Roman" w:hAnsi="Times New Roman" w:cs="Times New Roman"/>
          <w:i/>
          <w:sz w:val="20"/>
          <w:szCs w:val="20"/>
        </w:rPr>
        <w:t>стакан чая – стакан чаю</w:t>
      </w:r>
      <w:r>
        <w:rPr>
          <w:rFonts w:ascii="Times New Roman" w:hAnsi="Times New Roman" w:cs="Times New Roman"/>
          <w:sz w:val="20"/>
          <w:szCs w:val="20"/>
        </w:rPr>
        <w:t xml:space="preserve">);склонение местоимений‚ порядковых и количественных числительных. Нормативные и ненормативные формы имён существительных. Типичные грамматические ошибки </w:t>
      </w:r>
      <w:proofErr w:type="spellStart"/>
      <w:r>
        <w:rPr>
          <w:rFonts w:ascii="Times New Roman" w:hAnsi="Times New Roman" w:cs="Times New Roman"/>
          <w:sz w:val="20"/>
          <w:szCs w:val="20"/>
        </w:rPr>
        <w:t>вречи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246A36" w:rsidRPr="00427EDB" w:rsidRDefault="00246A36" w:rsidP="00427EDB">
      <w:pPr>
        <w:spacing w:line="240" w:lineRule="auto"/>
        <w:ind w:right="538"/>
        <w:rPr>
          <w:rFonts w:ascii="Times New Roman" w:hAnsi="Times New Roman" w:cs="Times New Roman"/>
          <w:sz w:val="20"/>
          <w:szCs w:val="20"/>
        </w:rPr>
      </w:pPr>
      <w:proofErr w:type="gramStart"/>
      <w:r w:rsidRPr="00427EDB">
        <w:rPr>
          <w:rFonts w:ascii="Times New Roman" w:hAnsi="Times New Roman" w:cs="Times New Roman"/>
          <w:sz w:val="20"/>
          <w:szCs w:val="20"/>
        </w:rPr>
        <w:t>Нормы употребления форм имен существительных в соответствии с типом склонения (</w:t>
      </w:r>
      <w:r w:rsidRPr="00427EDB">
        <w:rPr>
          <w:rFonts w:ascii="Times New Roman" w:hAnsi="Times New Roman" w:cs="Times New Roman"/>
          <w:i/>
          <w:sz w:val="20"/>
          <w:szCs w:val="20"/>
        </w:rPr>
        <w:t>в санаторий – не «санаторию», стукнуть туфлей – не «</w:t>
      </w:r>
      <w:proofErr w:type="spellStart"/>
      <w:r w:rsidRPr="00427EDB">
        <w:rPr>
          <w:rFonts w:ascii="Times New Roman" w:hAnsi="Times New Roman" w:cs="Times New Roman"/>
          <w:i/>
          <w:sz w:val="20"/>
          <w:szCs w:val="20"/>
        </w:rPr>
        <w:t>туфлем</w:t>
      </w:r>
      <w:proofErr w:type="spellEnd"/>
      <w:r w:rsidRPr="00427EDB">
        <w:rPr>
          <w:rFonts w:ascii="Times New Roman" w:hAnsi="Times New Roman" w:cs="Times New Roman"/>
          <w:i/>
          <w:sz w:val="20"/>
          <w:szCs w:val="20"/>
        </w:rPr>
        <w:t>»</w:t>
      </w:r>
      <w:r w:rsidRPr="00427EDB">
        <w:rPr>
          <w:rFonts w:ascii="Times New Roman" w:hAnsi="Times New Roman" w:cs="Times New Roman"/>
          <w:sz w:val="20"/>
          <w:szCs w:val="20"/>
        </w:rPr>
        <w:t>), родом существительного (</w:t>
      </w:r>
      <w:r w:rsidRPr="00427EDB">
        <w:rPr>
          <w:rFonts w:ascii="Times New Roman" w:hAnsi="Times New Roman" w:cs="Times New Roman"/>
          <w:i/>
          <w:sz w:val="20"/>
          <w:szCs w:val="20"/>
        </w:rPr>
        <w:t>красного платья – не «</w:t>
      </w:r>
      <w:proofErr w:type="spellStart"/>
      <w:r w:rsidRPr="00427EDB">
        <w:rPr>
          <w:rFonts w:ascii="Times New Roman" w:hAnsi="Times New Roman" w:cs="Times New Roman"/>
          <w:i/>
          <w:sz w:val="20"/>
          <w:szCs w:val="20"/>
        </w:rPr>
        <w:t>платьи</w:t>
      </w:r>
      <w:proofErr w:type="spellEnd"/>
      <w:r w:rsidRPr="00427EDB">
        <w:rPr>
          <w:rFonts w:ascii="Times New Roman" w:hAnsi="Times New Roman" w:cs="Times New Roman"/>
          <w:sz w:val="20"/>
          <w:szCs w:val="20"/>
        </w:rPr>
        <w:t>»), принадлежностью к разряду – одушевленности – неодушевленности (</w:t>
      </w:r>
      <w:r w:rsidRPr="00427EDB">
        <w:rPr>
          <w:rFonts w:ascii="Times New Roman" w:hAnsi="Times New Roman" w:cs="Times New Roman"/>
          <w:i/>
          <w:sz w:val="20"/>
          <w:szCs w:val="20"/>
        </w:rPr>
        <w:t>смотреть на спутника – смотреть на спутник</w:t>
      </w:r>
      <w:r w:rsidRPr="00427EDB">
        <w:rPr>
          <w:rFonts w:ascii="Times New Roman" w:hAnsi="Times New Roman" w:cs="Times New Roman"/>
          <w:sz w:val="20"/>
          <w:szCs w:val="20"/>
        </w:rPr>
        <w:t>), особенностями окончаний форм множественного числа (</w:t>
      </w:r>
      <w:r w:rsidRPr="00427EDB">
        <w:rPr>
          <w:rFonts w:ascii="Times New Roman" w:hAnsi="Times New Roman" w:cs="Times New Roman"/>
          <w:i/>
          <w:sz w:val="20"/>
          <w:szCs w:val="20"/>
        </w:rPr>
        <w:t>чулок, носков, апельсинов, мандаринов, профессора, паспорта и т. д</w:t>
      </w:r>
      <w:r w:rsidRPr="00427EDB">
        <w:rPr>
          <w:rFonts w:ascii="Times New Roman" w:hAnsi="Times New Roman" w:cs="Times New Roman"/>
          <w:sz w:val="20"/>
          <w:szCs w:val="20"/>
        </w:rPr>
        <w:t>.).</w:t>
      </w:r>
      <w:proofErr w:type="gramEnd"/>
    </w:p>
    <w:p w:rsidR="00246A36" w:rsidRPr="00427EDB" w:rsidRDefault="00246A36" w:rsidP="00427EDB">
      <w:pPr>
        <w:spacing w:line="240" w:lineRule="auto"/>
        <w:ind w:right="538"/>
        <w:rPr>
          <w:rFonts w:ascii="Times New Roman" w:hAnsi="Times New Roman" w:cs="Times New Roman"/>
          <w:sz w:val="20"/>
          <w:szCs w:val="20"/>
        </w:rPr>
      </w:pPr>
      <w:proofErr w:type="gramStart"/>
      <w:r w:rsidRPr="00427EDB">
        <w:rPr>
          <w:rFonts w:ascii="Times New Roman" w:hAnsi="Times New Roman" w:cs="Times New Roman"/>
          <w:sz w:val="20"/>
          <w:szCs w:val="20"/>
        </w:rPr>
        <w:t>Нормы употребления имен прилагательных в формах сравнительной степени (</w:t>
      </w:r>
      <w:r w:rsidRPr="00427EDB">
        <w:rPr>
          <w:rFonts w:ascii="Times New Roman" w:hAnsi="Times New Roman" w:cs="Times New Roman"/>
          <w:i/>
          <w:sz w:val="20"/>
          <w:szCs w:val="20"/>
        </w:rPr>
        <w:t>ближайший – не «самый ближайший»</w:t>
      </w:r>
      <w:r w:rsidRPr="00427EDB">
        <w:rPr>
          <w:rFonts w:ascii="Times New Roman" w:hAnsi="Times New Roman" w:cs="Times New Roman"/>
          <w:sz w:val="20"/>
          <w:szCs w:val="20"/>
        </w:rPr>
        <w:t>), в краткой форме (</w:t>
      </w:r>
      <w:r w:rsidRPr="00427EDB">
        <w:rPr>
          <w:rFonts w:ascii="Times New Roman" w:hAnsi="Times New Roman" w:cs="Times New Roman"/>
          <w:i/>
          <w:sz w:val="20"/>
          <w:szCs w:val="20"/>
        </w:rPr>
        <w:t>медлен – медленен, торжествен – торжественен</w:t>
      </w:r>
      <w:r w:rsidRPr="00427EDB">
        <w:rPr>
          <w:rFonts w:ascii="Times New Roman" w:hAnsi="Times New Roman" w:cs="Times New Roman"/>
          <w:sz w:val="20"/>
          <w:szCs w:val="20"/>
        </w:rPr>
        <w:t>).</w:t>
      </w:r>
      <w:proofErr w:type="gramEnd"/>
    </w:p>
    <w:p w:rsidR="00246A36" w:rsidRDefault="00246A36" w:rsidP="00246A36">
      <w:pPr>
        <w:pStyle w:val="a4"/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Варианты грамматической нормы: литературные и разговорные падежные формы имен существительных. Отражение вариантов грамматической нормы в словарях и справочниках.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Речевой этикет</w:t>
      </w:r>
    </w:p>
    <w:p w:rsidR="00246A36" w:rsidRDefault="00246A36" w:rsidP="00246A36">
      <w:pPr>
        <w:pStyle w:val="a4"/>
        <w:spacing w:line="240" w:lineRule="auto"/>
        <w:ind w:right="540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Национальные особенности речевого этикета. Принципы этикетного общения, лежащие в основе национального речевого этикета: сдержанность, вежливость, использование стандартных речевых формул в стандартных ситуациях общения, позитивное отношение к собеседнику. Этика и речевой этикет. Соотношение понятий этика – этикет – мораль; этические нормы – этикетные нормы – этикетные формы. Устойчивые формулы речевого этикета в общении. Этикетные формулы начала и конца общения. Этикетные формулы похвалы и комплимента. Этикетные формулы благодарности. Этикетные формулы сочувствия‚</w:t>
      </w:r>
      <w:r w:rsidR="00427ED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утешения.</w:t>
      </w:r>
    </w:p>
    <w:p w:rsidR="00246A36" w:rsidRDefault="00246A36" w:rsidP="00246A36">
      <w:pPr>
        <w:pStyle w:val="1"/>
        <w:spacing w:before="1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3. Речь. Речевая деятельность. Текст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Язык и речь. Виды речевой деятельности</w:t>
      </w:r>
    </w:p>
    <w:p w:rsidR="00246A36" w:rsidRDefault="00246A36" w:rsidP="00246A36">
      <w:pPr>
        <w:pStyle w:val="a4"/>
        <w:spacing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Эффективные приёмы чтения. Предтекстовый, </w:t>
      </w:r>
      <w:proofErr w:type="gramStart"/>
      <w:r>
        <w:rPr>
          <w:rFonts w:ascii="Times New Roman" w:hAnsi="Times New Roman" w:cs="Times New Roman"/>
          <w:sz w:val="20"/>
          <w:szCs w:val="20"/>
        </w:rPr>
        <w:t>текстовый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и послетекстовый этапы работы.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Текст как единица языка и речи</w:t>
      </w:r>
    </w:p>
    <w:p w:rsidR="00246A36" w:rsidRDefault="00246A36" w:rsidP="00246A36">
      <w:pPr>
        <w:pStyle w:val="a4"/>
        <w:spacing w:before="1"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Текст, тематическое единство текста. Тексты описательного типа: определение, дефиниция, собственно описание, пояснение.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Функциональные разновидности языка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Разговорная речь. Рассказ о событии, «</w:t>
      </w:r>
      <w:proofErr w:type="gramStart"/>
      <w:r>
        <w:rPr>
          <w:rFonts w:ascii="Times New Roman" w:hAnsi="Times New Roman" w:cs="Times New Roman"/>
          <w:sz w:val="20"/>
          <w:szCs w:val="20"/>
        </w:rPr>
        <w:t>бывальщины</w:t>
      </w:r>
      <w:proofErr w:type="gramEnd"/>
      <w:r>
        <w:rPr>
          <w:rFonts w:ascii="Times New Roman" w:hAnsi="Times New Roman" w:cs="Times New Roman"/>
          <w:sz w:val="20"/>
          <w:szCs w:val="20"/>
        </w:rPr>
        <w:t>».</w:t>
      </w:r>
    </w:p>
    <w:p w:rsidR="00246A36" w:rsidRDefault="00246A36" w:rsidP="00246A36">
      <w:pPr>
        <w:pStyle w:val="a4"/>
        <w:spacing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Учебно-научный стиль. Словарная статья, её строение. Научное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ответ- обобщение, ответ-добавление, ответ-группировка. Языковые средства, которые 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 слушателям.</w:t>
      </w:r>
    </w:p>
    <w:p w:rsidR="00246A36" w:rsidRDefault="00246A36" w:rsidP="00246A36">
      <w:pPr>
        <w:pStyle w:val="a4"/>
        <w:spacing w:before="1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Публицистический стиль. Устное выступление.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художественной литературы. Описание внешности человека.</w:t>
      </w:r>
    </w:p>
    <w:p w:rsidR="00246A36" w:rsidRDefault="00246A36" w:rsidP="00427EDB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</w:rPr>
        <w:t>Третий год обучения</w:t>
      </w:r>
    </w:p>
    <w:p w:rsidR="00246A36" w:rsidRDefault="00246A36" w:rsidP="00427EDB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Раздел 1. Язык и культура</w:t>
      </w:r>
    </w:p>
    <w:p w:rsidR="00246A36" w:rsidRDefault="00246A36" w:rsidP="00246A36">
      <w:pPr>
        <w:pStyle w:val="a4"/>
        <w:spacing w:line="240" w:lineRule="auto"/>
        <w:ind w:right="5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Русский язык как развивающееся явление. Связь исторического развития языка с историей общества. Факторы, влияющие на развитие языка: социально- 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речевой контексте (</w:t>
      </w:r>
      <w:r>
        <w:rPr>
          <w:rFonts w:ascii="Times New Roman" w:hAnsi="Times New Roman" w:cs="Times New Roman"/>
          <w:i/>
          <w:sz w:val="20"/>
          <w:szCs w:val="20"/>
        </w:rPr>
        <w:t>губернатор, диакон, ваучер, агитационный пункт, большевик, колхоз ит.п.</w:t>
      </w:r>
      <w:r>
        <w:rPr>
          <w:rFonts w:ascii="Times New Roman" w:hAnsi="Times New Roman" w:cs="Times New Roman"/>
          <w:sz w:val="20"/>
          <w:szCs w:val="20"/>
        </w:rPr>
        <w:t>).</w:t>
      </w:r>
    </w:p>
    <w:p w:rsidR="00246A36" w:rsidRDefault="00246A36" w:rsidP="00246A36">
      <w:pPr>
        <w:pStyle w:val="a4"/>
        <w:spacing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Лексические заимствования последних десятилетий. Употребление иноязычных слов как проблема культуры речи.</w:t>
      </w:r>
    </w:p>
    <w:p w:rsidR="00246A36" w:rsidRDefault="00246A36" w:rsidP="00246A36">
      <w:pPr>
        <w:pStyle w:val="1"/>
        <w:spacing w:before="2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2. Культура речи</w:t>
      </w:r>
    </w:p>
    <w:p w:rsidR="00246A36" w:rsidRDefault="00246A36" w:rsidP="00246A36">
      <w:pPr>
        <w:pStyle w:val="a4"/>
        <w:spacing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орфоэпические нормы современного русского литературного языка. Нормы ударения в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 (</w:t>
      </w:r>
      <w:r>
        <w:rPr>
          <w:rFonts w:ascii="Times New Roman" w:hAnsi="Times New Roman" w:cs="Times New Roman"/>
          <w:i/>
          <w:sz w:val="20"/>
          <w:szCs w:val="20"/>
        </w:rPr>
        <w:t>на дом‚ на гору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246A36" w:rsidRDefault="00246A36" w:rsidP="00246A36">
      <w:pPr>
        <w:pStyle w:val="a4"/>
        <w:spacing w:line="240" w:lineRule="auto"/>
        <w:ind w:right="549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Основные лексические нормы современного русского литературного языка. Паронимы и точность речи. Смысловые различия, характер лексической сочетаемости, способы управления, функционально-стилевая окраска и употребление паронимов в речи. Типичные речевые </w:t>
      </w:r>
      <w:proofErr w:type="gramStart"/>
      <w:r>
        <w:rPr>
          <w:rFonts w:ascii="Times New Roman" w:hAnsi="Times New Roman" w:cs="Times New Roman"/>
          <w:sz w:val="20"/>
          <w:szCs w:val="20"/>
        </w:rPr>
        <w:t>ошибки</w:t>
      </w:r>
      <w:proofErr w:type="gramEnd"/>
      <w:r>
        <w:rPr>
          <w:rFonts w:ascii="Times New Roman" w:hAnsi="Times New Roman" w:cs="Times New Roman"/>
          <w:sz w:val="20"/>
          <w:szCs w:val="20"/>
        </w:rPr>
        <w:t>‚ связанные с употреблением паронимов в речи.</w:t>
      </w:r>
    </w:p>
    <w:p w:rsidR="00246A36" w:rsidRDefault="00246A36" w:rsidP="00246A36">
      <w:pPr>
        <w:pStyle w:val="a4"/>
        <w:spacing w:before="2"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Основные грамматические нормы современного русского литературного языка. Типичные ошибки грамматические ошибки в речи. Глаголы 1 лица единственного числа настоящего и будущего времени (в том числе способы выражения формы 1 лица настоящего и будущего времени глаголов </w:t>
      </w:r>
      <w:r>
        <w:rPr>
          <w:rFonts w:ascii="Times New Roman" w:hAnsi="Times New Roman" w:cs="Times New Roman"/>
          <w:i/>
          <w:sz w:val="20"/>
          <w:szCs w:val="20"/>
        </w:rPr>
        <w:t>очутиться, победить, убедить, учредить, утвердить</w:t>
      </w:r>
      <w:r>
        <w:rPr>
          <w:rFonts w:ascii="Times New Roman" w:hAnsi="Times New Roman" w:cs="Times New Roman"/>
          <w:sz w:val="20"/>
          <w:szCs w:val="20"/>
        </w:rPr>
        <w:t xml:space="preserve">)‚ формы глаголов совершенного и несовершенного вида‚ формы глаголов в повелительном наклонении. Нормы употребления в речи однокоренных слов типа </w:t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>висящий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 xml:space="preserve"> – висячий, горящий – горячий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246A36" w:rsidRPr="00427EDB" w:rsidRDefault="00246A36" w:rsidP="00427EDB">
      <w:pPr>
        <w:spacing w:line="240" w:lineRule="auto"/>
        <w:ind w:right="539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 xml:space="preserve">Варианты грамматической нормы: литературные и разговорные падежные формы причастий‚ деепричастий‚ наречий. </w:t>
      </w:r>
    </w:p>
    <w:p w:rsidR="00246A36" w:rsidRPr="00427EDB" w:rsidRDefault="00246A36" w:rsidP="00427EDB">
      <w:pPr>
        <w:spacing w:line="240" w:lineRule="auto"/>
        <w:ind w:right="539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lastRenderedPageBreak/>
        <w:t xml:space="preserve">Отражение вариантов грамматической нормы в словарях и справочниках. </w:t>
      </w:r>
      <w:proofErr w:type="gramStart"/>
      <w:r w:rsidRPr="00427EDB">
        <w:rPr>
          <w:rFonts w:ascii="Times New Roman" w:hAnsi="Times New Roman" w:cs="Times New Roman"/>
          <w:sz w:val="20"/>
          <w:szCs w:val="20"/>
        </w:rPr>
        <w:t>Литературный и разговорный варианты грамматической норм (</w:t>
      </w:r>
      <w:r w:rsidRPr="00427EDB">
        <w:rPr>
          <w:rFonts w:ascii="Times New Roman" w:hAnsi="Times New Roman" w:cs="Times New Roman"/>
          <w:i/>
          <w:sz w:val="20"/>
          <w:szCs w:val="20"/>
        </w:rPr>
        <w:t>махаешь – машешь; обусловливать, сосредоточивать, уполномочивать, оспаривать, удостаивать, облагораживать</w:t>
      </w:r>
      <w:r w:rsidRPr="00427EDB">
        <w:rPr>
          <w:rFonts w:ascii="Times New Roman" w:hAnsi="Times New Roman" w:cs="Times New Roman"/>
          <w:sz w:val="20"/>
          <w:szCs w:val="20"/>
        </w:rPr>
        <w:t>).</w:t>
      </w:r>
      <w:proofErr w:type="gramEnd"/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Речевой этикет</w:t>
      </w:r>
    </w:p>
    <w:p w:rsidR="00246A36" w:rsidRDefault="00246A36" w:rsidP="00246A36">
      <w:pPr>
        <w:pStyle w:val="a4"/>
        <w:spacing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Русская этикетная речевая манера общения: умеренная громкость речи‚ средний темп речи‚ сдержанная артикуляция‚ эмоциональность речи‚ ровная интонация.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жесты.</w:t>
      </w:r>
    </w:p>
    <w:p w:rsidR="00246A36" w:rsidRDefault="00246A36" w:rsidP="00246A36">
      <w:pPr>
        <w:pStyle w:val="1"/>
        <w:spacing w:before="6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3. Речь. Речевая деятельность. Текст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и речь. Виды речевой деятельности</w:t>
      </w:r>
    </w:p>
    <w:p w:rsidR="00246A36" w:rsidRDefault="00246A36" w:rsidP="00246A36">
      <w:pPr>
        <w:pStyle w:val="a4"/>
        <w:spacing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Традиции русского речевого общения. Коммуникативные стратегии и тактики устного общения: убеждение, комплимент, уговаривание, похвала, самопрезентация и др., сохранение инициативы в диалоге, уклонение от инициативы, завершение диалога и др.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Текст как единица языка и речи</w:t>
      </w:r>
    </w:p>
    <w:p w:rsidR="00246A36" w:rsidRDefault="00246A36" w:rsidP="00246A36">
      <w:pPr>
        <w:pStyle w:val="a4"/>
        <w:spacing w:line="240" w:lineRule="auto"/>
        <w:ind w:right="5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Текст, основные признаки текста: смысловая цельность, информативность, связность. Виды абзацев. </w:t>
      </w:r>
      <w:proofErr w:type="gramStart"/>
      <w:r>
        <w:rPr>
          <w:rFonts w:ascii="Times New Roman" w:hAnsi="Times New Roman" w:cs="Times New Roman"/>
          <w:sz w:val="20"/>
          <w:szCs w:val="20"/>
        </w:rPr>
        <w:t>Основные типы текстовых структур: индуктивные, дедуктивные, рамочные (дедуктивно-индуктивные), стержневые (индуктивно- дедуктивные) структуры.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Заголовки текстов, их типы. Информативная функция заголовков. Тексты аргументативного типа: рассуждение, доказательство, объяснение.</w:t>
      </w:r>
    </w:p>
    <w:p w:rsidR="00246A36" w:rsidRDefault="00246A36" w:rsidP="00246A36">
      <w:pPr>
        <w:pStyle w:val="a4"/>
        <w:spacing w:before="1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Функциональные разновидности языка</w:t>
      </w:r>
    </w:p>
    <w:p w:rsidR="00246A36" w:rsidRDefault="00246A36" w:rsidP="00246A36">
      <w:pPr>
        <w:pStyle w:val="a4"/>
        <w:spacing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Разговорная речь. Беседа. Спор, виды споров. Правила поведения в споре, как управлять собой и собеседником. Корректные и некорректные приёмы ведения спора.</w:t>
      </w:r>
    </w:p>
    <w:p w:rsidR="00246A36" w:rsidRDefault="00246A36" w:rsidP="00246A36">
      <w:pPr>
        <w:pStyle w:val="a4"/>
        <w:spacing w:before="1"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Публицистический стиль. Путевые записки. Текст рекламного объявления, его языковые и структурные особенности.</w:t>
      </w:r>
    </w:p>
    <w:p w:rsidR="00246A36" w:rsidRDefault="00246A36" w:rsidP="00246A36">
      <w:pPr>
        <w:spacing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Язык художественной литературы. Фактуальная и подтекстная информация в текстах художественного стиля речи. Сильные позиции в художественных текстах. Притча. </w:t>
      </w:r>
    </w:p>
    <w:p w:rsidR="00246A36" w:rsidRDefault="00246A36" w:rsidP="00427ED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Четвёртый год обучения</w:t>
      </w:r>
    </w:p>
    <w:p w:rsidR="00E37AED" w:rsidRDefault="00E37AED" w:rsidP="00427EDB">
      <w:pPr>
        <w:spacing w:after="0" w:line="240" w:lineRule="auto"/>
        <w:rPr>
          <w:rFonts w:ascii="Times New Roman" w:hAnsi="Times New Roman" w:cs="Times New Roman"/>
        </w:rPr>
      </w:pPr>
    </w:p>
    <w:p w:rsidR="00246A36" w:rsidRPr="00E37AED" w:rsidRDefault="00E37AED" w:rsidP="00E37AED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Раздел 1. Язык и культура</w:t>
      </w:r>
    </w:p>
    <w:p w:rsidR="00246A36" w:rsidRDefault="00246A36" w:rsidP="00246A36">
      <w:pPr>
        <w:pStyle w:val="a4"/>
        <w:tabs>
          <w:tab w:val="left" w:pos="3499"/>
          <w:tab w:val="left" w:pos="6855"/>
          <w:tab w:val="left" w:pos="8708"/>
        </w:tabs>
        <w:spacing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Исконно русская лексика: слова общеиндоевропейского фонда, слова праславянского (общеславянского)</w:t>
      </w:r>
      <w:r>
        <w:rPr>
          <w:rFonts w:ascii="Times New Roman" w:hAnsi="Times New Roman" w:cs="Times New Roman"/>
          <w:sz w:val="20"/>
          <w:szCs w:val="20"/>
        </w:rPr>
        <w:tab/>
        <w:t>языка,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pacing w:val="-1"/>
          <w:sz w:val="20"/>
          <w:szCs w:val="20"/>
        </w:rPr>
        <w:t xml:space="preserve">древнерусские 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общевосточнославянские</w:t>
      </w:r>
      <w:proofErr w:type="spellEnd"/>
      <w:r>
        <w:rPr>
          <w:rFonts w:ascii="Times New Roman" w:hAnsi="Times New Roman" w:cs="Times New Roman"/>
          <w:sz w:val="20"/>
          <w:szCs w:val="20"/>
        </w:rPr>
        <w:t>) слова, собственно русские слова. Собственно русские слова как база и основной источник развития лексики русского литературного языка.</w:t>
      </w:r>
    </w:p>
    <w:p w:rsidR="00246A36" w:rsidRDefault="00246A36" w:rsidP="00246A36">
      <w:pPr>
        <w:pStyle w:val="a4"/>
        <w:spacing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</w:r>
    </w:p>
    <w:p w:rsidR="00246A36" w:rsidRDefault="00246A36" w:rsidP="00246A36">
      <w:pPr>
        <w:pStyle w:val="a4"/>
        <w:spacing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Иноязычная лексика в разговорной речи, дисплейных текстах, современной публицистике.</w:t>
      </w:r>
    </w:p>
    <w:p w:rsidR="00246A36" w:rsidRDefault="00246A36" w:rsidP="00246A36">
      <w:pPr>
        <w:pStyle w:val="a4"/>
        <w:spacing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Речевой этикет.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Называние другого и себя, обращение к знакомому и незнакомому Специфика приветствий, традиционная тематика бесед у русских и других народов.</w:t>
      </w:r>
    </w:p>
    <w:p w:rsidR="00246A36" w:rsidRDefault="00246A36" w:rsidP="00246A36">
      <w:pPr>
        <w:pStyle w:val="1"/>
        <w:spacing w:before="2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2. Культура речи</w:t>
      </w:r>
    </w:p>
    <w:p w:rsidR="00246A36" w:rsidRDefault="00246A36" w:rsidP="00246A36">
      <w:pPr>
        <w:pStyle w:val="a4"/>
        <w:spacing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Основные орфоэпические нормы современного русского литературного языка. Типичные орфоэпические ошибки в современной речи: произношение гласных [э], </w:t>
      </w:r>
      <w:r>
        <w:rPr>
          <w:rFonts w:ascii="Times New Roman" w:hAnsi="Times New Roman" w:cs="Times New Roman"/>
          <w:sz w:val="20"/>
          <w:szCs w:val="20"/>
        </w:rPr>
        <w:lastRenderedPageBreak/>
        <w:t xml:space="preserve">[о] после мягких согласных и шипящих; безударный [о] в словах иностранного происхождения; произношение парных по твердости-мягкости согласных перед [е] в словах иностранного происхождения; произношение безударного [а] после </w:t>
      </w:r>
      <w:r>
        <w:rPr>
          <w:rFonts w:ascii="Times New Roman" w:hAnsi="Times New Roman" w:cs="Times New Roman"/>
          <w:i/>
          <w:sz w:val="20"/>
          <w:szCs w:val="20"/>
        </w:rPr>
        <w:t xml:space="preserve">ж </w:t>
      </w:r>
      <w:r>
        <w:rPr>
          <w:rFonts w:ascii="Times New Roman" w:hAnsi="Times New Roman" w:cs="Times New Roman"/>
          <w:sz w:val="20"/>
          <w:szCs w:val="20"/>
        </w:rPr>
        <w:t xml:space="preserve">и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ш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произношение сочетания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чн</w:t>
      </w:r>
      <w:r>
        <w:rPr>
          <w:rFonts w:ascii="Times New Roman" w:hAnsi="Times New Roman" w:cs="Times New Roman"/>
          <w:sz w:val="20"/>
          <w:szCs w:val="20"/>
        </w:rPr>
        <w:t>и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  <w:sz w:val="20"/>
          <w:szCs w:val="20"/>
        </w:rPr>
        <w:t>чт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; произношение женских отчеств на </w:t>
      </w:r>
      <w:r>
        <w:rPr>
          <w:rFonts w:ascii="Times New Roman" w:hAnsi="Times New Roman" w:cs="Times New Roman"/>
          <w:i/>
          <w:sz w:val="20"/>
          <w:szCs w:val="20"/>
        </w:rPr>
        <w:t>-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ична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sz w:val="20"/>
          <w:szCs w:val="20"/>
        </w:rPr>
        <w:t>-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инична</w:t>
      </w:r>
      <w:proofErr w:type="spellEnd"/>
      <w:r>
        <w:rPr>
          <w:rFonts w:ascii="Times New Roman" w:hAnsi="Times New Roman" w:cs="Times New Roman"/>
          <w:sz w:val="20"/>
          <w:szCs w:val="20"/>
        </w:rPr>
        <w:t>; произношение твёрдого [</w:t>
      </w:r>
      <w:proofErr w:type="spellStart"/>
      <w:r>
        <w:rPr>
          <w:rFonts w:ascii="Times New Roman" w:hAnsi="Times New Roman" w:cs="Times New Roman"/>
          <w:sz w:val="20"/>
          <w:szCs w:val="20"/>
        </w:rPr>
        <w:t>н</w:t>
      </w:r>
      <w:proofErr w:type="spellEnd"/>
      <w:r>
        <w:rPr>
          <w:rFonts w:ascii="Times New Roman" w:hAnsi="Times New Roman" w:cs="Times New Roman"/>
          <w:sz w:val="20"/>
          <w:szCs w:val="20"/>
        </w:rPr>
        <w:t>] перед мягкими [</w:t>
      </w:r>
      <w:proofErr w:type="spellStart"/>
      <w:r>
        <w:rPr>
          <w:rFonts w:ascii="Times New Roman" w:hAnsi="Times New Roman" w:cs="Times New Roman"/>
          <w:sz w:val="20"/>
          <w:szCs w:val="20"/>
        </w:rPr>
        <w:t>ф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'] и [в']; произношение </w:t>
      </w:r>
      <w:proofErr w:type="gramStart"/>
      <w:r>
        <w:rPr>
          <w:rFonts w:ascii="Times New Roman" w:hAnsi="Times New Roman" w:cs="Times New Roman"/>
          <w:sz w:val="20"/>
          <w:szCs w:val="20"/>
        </w:rPr>
        <w:t>мягкого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[</w:t>
      </w:r>
      <w:proofErr w:type="spellStart"/>
      <w:r>
        <w:rPr>
          <w:rFonts w:ascii="Times New Roman" w:hAnsi="Times New Roman" w:cs="Times New Roman"/>
          <w:sz w:val="20"/>
          <w:szCs w:val="20"/>
        </w:rPr>
        <w:t>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] перед </w:t>
      </w:r>
      <w:r>
        <w:rPr>
          <w:rFonts w:ascii="Times New Roman" w:hAnsi="Times New Roman" w:cs="Times New Roman"/>
          <w:i/>
          <w:sz w:val="20"/>
          <w:szCs w:val="20"/>
        </w:rPr>
        <w:t xml:space="preserve">ч </w:t>
      </w:r>
      <w:r>
        <w:rPr>
          <w:rFonts w:ascii="Times New Roman" w:hAnsi="Times New Roman" w:cs="Times New Roman"/>
          <w:sz w:val="20"/>
          <w:szCs w:val="20"/>
        </w:rPr>
        <w:t xml:space="preserve">и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щ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Типичные акцентологические ошибки в современной речи.</w:t>
      </w:r>
    </w:p>
    <w:p w:rsidR="00246A36" w:rsidRDefault="00246A36" w:rsidP="00246A36">
      <w:pPr>
        <w:pStyle w:val="a4"/>
        <w:spacing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Основные лексические нормы современного русского литературного языка. Терминология 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</w:t>
      </w:r>
      <w:proofErr w:type="gramStart"/>
      <w:r>
        <w:rPr>
          <w:rFonts w:ascii="Times New Roman" w:hAnsi="Times New Roman" w:cs="Times New Roman"/>
          <w:sz w:val="20"/>
          <w:szCs w:val="20"/>
        </w:rPr>
        <w:t>ошибки</w:t>
      </w:r>
      <w:proofErr w:type="gramEnd"/>
      <w:r>
        <w:rPr>
          <w:rFonts w:ascii="Times New Roman" w:hAnsi="Times New Roman" w:cs="Times New Roman"/>
          <w:sz w:val="20"/>
          <w:szCs w:val="20"/>
        </w:rPr>
        <w:t>‚ связанные с употреблением терминов. Нарушение точности словоупотребления заимствованных слов.</w:t>
      </w:r>
    </w:p>
    <w:p w:rsidR="00246A36" w:rsidRDefault="00246A36" w:rsidP="00246A36">
      <w:pPr>
        <w:pStyle w:val="a4"/>
        <w:spacing w:line="240" w:lineRule="auto"/>
        <w:ind w:right="536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Основные грамматические нормы современного русского литературного языка. Типичные грамматические ошибки. </w:t>
      </w:r>
      <w:proofErr w:type="gramStart"/>
      <w:r>
        <w:rPr>
          <w:rFonts w:ascii="Times New Roman" w:hAnsi="Times New Roman" w:cs="Times New Roman"/>
          <w:sz w:val="20"/>
          <w:szCs w:val="20"/>
        </w:rPr>
        <w:t>Согласование: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 (</w:t>
      </w:r>
      <w:r>
        <w:rPr>
          <w:rFonts w:ascii="Times New Roman" w:hAnsi="Times New Roman" w:cs="Times New Roman"/>
          <w:i/>
          <w:sz w:val="20"/>
          <w:szCs w:val="20"/>
        </w:rPr>
        <w:t>врач пришел – врач пришла</w:t>
      </w:r>
      <w:r>
        <w:rPr>
          <w:rFonts w:ascii="Times New Roman" w:hAnsi="Times New Roman" w:cs="Times New Roman"/>
          <w:sz w:val="20"/>
          <w:szCs w:val="20"/>
        </w:rPr>
        <w:t xml:space="preserve">); согласование сказуемого с подлежащим, выраженным сочетанием числительного </w:t>
      </w:r>
      <w:r>
        <w:rPr>
          <w:rFonts w:ascii="Times New Roman" w:hAnsi="Times New Roman" w:cs="Times New Roman"/>
          <w:i/>
          <w:sz w:val="20"/>
          <w:szCs w:val="20"/>
        </w:rPr>
        <w:t xml:space="preserve">несколько </w:t>
      </w:r>
      <w:r>
        <w:rPr>
          <w:rFonts w:ascii="Times New Roman" w:hAnsi="Times New Roman" w:cs="Times New Roman"/>
          <w:sz w:val="20"/>
          <w:szCs w:val="20"/>
        </w:rPr>
        <w:t xml:space="preserve">и существительным; согласование определения в количественно- именных сочетаниях с числительными </w:t>
      </w:r>
      <w:r>
        <w:rPr>
          <w:rFonts w:ascii="Times New Roman" w:hAnsi="Times New Roman" w:cs="Times New Roman"/>
          <w:i/>
          <w:sz w:val="20"/>
          <w:szCs w:val="20"/>
        </w:rPr>
        <w:t xml:space="preserve">два, три, четыре </w:t>
      </w:r>
      <w:r>
        <w:rPr>
          <w:rFonts w:ascii="Times New Roman" w:hAnsi="Times New Roman" w:cs="Times New Roman"/>
          <w:sz w:val="20"/>
          <w:szCs w:val="20"/>
        </w:rPr>
        <w:t>(два новых стола, две молодых женщины и две молодые женщины).</w:t>
      </w:r>
      <w:proofErr w:type="gramEnd"/>
    </w:p>
    <w:p w:rsidR="00246A36" w:rsidRPr="00427EDB" w:rsidRDefault="00246A36" w:rsidP="00427EDB">
      <w:pPr>
        <w:spacing w:line="240" w:lineRule="auto"/>
        <w:ind w:right="543"/>
        <w:rPr>
          <w:rFonts w:ascii="Times New Roman" w:hAnsi="Times New Roman" w:cs="Times New Roman"/>
          <w:sz w:val="20"/>
          <w:szCs w:val="20"/>
        </w:rPr>
      </w:pPr>
      <w:r w:rsidRPr="00427EDB">
        <w:rPr>
          <w:rFonts w:ascii="Times New Roman" w:hAnsi="Times New Roman" w:cs="Times New Roman"/>
          <w:sz w:val="20"/>
          <w:szCs w:val="20"/>
        </w:rPr>
        <w:t>Нормы построения словосочетаний по типу согласования (</w:t>
      </w:r>
      <w:r w:rsidRPr="00427EDB">
        <w:rPr>
          <w:rFonts w:ascii="Times New Roman" w:hAnsi="Times New Roman" w:cs="Times New Roman"/>
          <w:i/>
          <w:sz w:val="20"/>
          <w:szCs w:val="20"/>
        </w:rPr>
        <w:t>маршрутное такси, обеих сестер – обоих братьев</w:t>
      </w:r>
      <w:r w:rsidRPr="00427EDB">
        <w:rPr>
          <w:rFonts w:ascii="Times New Roman" w:hAnsi="Times New Roman" w:cs="Times New Roman"/>
          <w:sz w:val="20"/>
          <w:szCs w:val="20"/>
        </w:rPr>
        <w:t>).</w:t>
      </w:r>
    </w:p>
    <w:p w:rsidR="00246A36" w:rsidRDefault="00246A36" w:rsidP="00427EDB">
      <w:pPr>
        <w:spacing w:line="240" w:lineRule="auto"/>
        <w:ind w:right="541"/>
        <w:rPr>
          <w:rFonts w:ascii="Times New Roman" w:hAnsi="Times New Roman" w:cs="Times New Roman"/>
        </w:rPr>
      </w:pPr>
      <w:proofErr w:type="gramStart"/>
      <w:r w:rsidRPr="00427EDB">
        <w:rPr>
          <w:rFonts w:ascii="Times New Roman" w:hAnsi="Times New Roman" w:cs="Times New Roman"/>
          <w:sz w:val="20"/>
          <w:szCs w:val="20"/>
        </w:rPr>
        <w:t xml:space="preserve">Варианты грамматической нормы: согласование сказуемого с подлежащим, выраженным сочетанием слов </w:t>
      </w:r>
      <w:r w:rsidRPr="00427EDB">
        <w:rPr>
          <w:rFonts w:ascii="Times New Roman" w:hAnsi="Times New Roman" w:cs="Times New Roman"/>
          <w:i/>
          <w:sz w:val="20"/>
          <w:szCs w:val="20"/>
        </w:rPr>
        <w:t>много, мало, немного, немало, сколько, столько, большинство, меньшинство</w:t>
      </w:r>
      <w:r w:rsidRPr="00427EDB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427EDB">
        <w:rPr>
          <w:rFonts w:ascii="Times New Roman" w:hAnsi="Times New Roman" w:cs="Times New Roman"/>
          <w:sz w:val="20"/>
          <w:szCs w:val="20"/>
        </w:rPr>
        <w:t xml:space="preserve"> Отражение вариантов грамматической нормы в современных грамматических словарях и справочниках</w:t>
      </w:r>
      <w:r>
        <w:rPr>
          <w:rFonts w:ascii="Times New Roman" w:hAnsi="Times New Roman" w:cs="Times New Roman"/>
        </w:rPr>
        <w:t>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Речевой этикет</w:t>
      </w:r>
    </w:p>
    <w:p w:rsidR="00246A36" w:rsidRDefault="00246A36" w:rsidP="00246A36">
      <w:pPr>
        <w:pStyle w:val="a4"/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Активные процессы в речевом этикете. Новые варианты приветствия и прощания, возникшие в СМИ; изменение обращений‚ использования собственных имен; их оценка. Речевая агрессия. Этикетные речевые тактики и </w:t>
      </w:r>
      <w:proofErr w:type="gramStart"/>
      <w:r>
        <w:rPr>
          <w:rFonts w:ascii="Times New Roman" w:hAnsi="Times New Roman" w:cs="Times New Roman"/>
          <w:sz w:val="20"/>
          <w:szCs w:val="20"/>
        </w:rPr>
        <w:t>приёмы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в коммуникации‚ помогающие противостоять речевой агрессии. Синонимия речевых формул.</w:t>
      </w:r>
    </w:p>
    <w:p w:rsidR="00246A36" w:rsidRDefault="00246A36" w:rsidP="00246A36">
      <w:pPr>
        <w:pStyle w:val="1"/>
        <w:spacing w:before="2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3. Речь. Речевая деятельность. Текст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и речь. Виды речевой деятельности</w:t>
      </w:r>
    </w:p>
    <w:p w:rsidR="00246A36" w:rsidRDefault="00246A36" w:rsidP="00246A36">
      <w:pPr>
        <w:pStyle w:val="a4"/>
        <w:spacing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Эффективные приёмы слушания. Предтекстовый, </w:t>
      </w:r>
      <w:proofErr w:type="gramStart"/>
      <w:r>
        <w:rPr>
          <w:rFonts w:ascii="Times New Roman" w:hAnsi="Times New Roman" w:cs="Times New Roman"/>
          <w:sz w:val="20"/>
          <w:szCs w:val="20"/>
        </w:rPr>
        <w:t>текстовый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и послетекстовый этапы работы.</w:t>
      </w:r>
    </w:p>
    <w:p w:rsidR="00246A36" w:rsidRDefault="00246A36" w:rsidP="00246A36">
      <w:pPr>
        <w:pStyle w:val="a4"/>
        <w:spacing w:line="240" w:lineRule="auto"/>
        <w:ind w:left="1103" w:right="6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методы, способы и средства получения, переработки информации. Текст как единица языка и речи</w:t>
      </w:r>
    </w:p>
    <w:p w:rsidR="00246A36" w:rsidRDefault="00246A36" w:rsidP="00246A36">
      <w:pPr>
        <w:pStyle w:val="a4"/>
        <w:spacing w:line="240" w:lineRule="auto"/>
        <w:ind w:right="5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Структура аргументации: тезис, аргумент. Способы аргументации. Правила эффективной аргументации. Причины неэффективной аргументации в учебно- научном общении.</w:t>
      </w:r>
    </w:p>
    <w:p w:rsidR="00246A36" w:rsidRDefault="00246A36" w:rsidP="00246A36">
      <w:pPr>
        <w:pStyle w:val="a4"/>
        <w:spacing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Доказательство и его структура. Прямые и косвенные доказательства. Виды косвенных доказательств. Способы опровержения доводов оппонента: критика тезиса, критика аргументов, критика демонстрации.</w:t>
      </w:r>
    </w:p>
    <w:p w:rsidR="00246A36" w:rsidRDefault="00246A36" w:rsidP="00246A36">
      <w:pPr>
        <w:pStyle w:val="a4"/>
        <w:spacing w:before="1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Функциональные разновидности языка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Разговорная речь. Самохарактеристика, самопрезентация, поздравление.</w:t>
      </w:r>
    </w:p>
    <w:p w:rsidR="00246A36" w:rsidRDefault="00246A36" w:rsidP="00246A36">
      <w:pPr>
        <w:pStyle w:val="a4"/>
        <w:spacing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Научный стиль речи. Специфика оформления текста как результата проектной (исследовательской) деятельности. Реферат. Слово на защите реферата. Учебно-научная дискуссия. Стандартные обороты речи для участия в учебно- научной дискуссии. Правила корректной дискуссии.</w:t>
      </w:r>
    </w:p>
    <w:p w:rsidR="00246A36" w:rsidRDefault="00246A36" w:rsidP="00246A36">
      <w:pPr>
        <w:pStyle w:val="a4"/>
        <w:spacing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художественной литературы. Сочинение в жанре письма другу (в том числе электронного), страницы дневника и т.д.</w:t>
      </w:r>
    </w:p>
    <w:p w:rsidR="00246A36" w:rsidRDefault="00246A36" w:rsidP="00246A36">
      <w:pPr>
        <w:spacing w:line="240" w:lineRule="auto"/>
        <w:ind w:left="1103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</w:rPr>
        <w:lastRenderedPageBreak/>
        <w:t>Пятый год обучения</w:t>
      </w:r>
    </w:p>
    <w:p w:rsidR="00246A36" w:rsidRDefault="00246A36" w:rsidP="00246A36">
      <w:pPr>
        <w:spacing w:line="240" w:lineRule="auto"/>
        <w:ind w:left="110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Раздел 1. Язык и культура</w:t>
      </w:r>
    </w:p>
    <w:p w:rsidR="00246A36" w:rsidRDefault="00246A36" w:rsidP="00246A36">
      <w:pPr>
        <w:pStyle w:val="a4"/>
        <w:spacing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Русский язык как зеркало национальной культуры и истории народа (обобщение). Примеры ключевых слов (концептов) русской культуры, их национально-историческая значимость. Крылатые слова и выражения (прецедентные тексты) из произведений художественной литературы, кинофильмов, песен, рекламных текстов и т.п.</w:t>
      </w:r>
    </w:p>
    <w:p w:rsidR="00246A36" w:rsidRDefault="00246A36" w:rsidP="00246A36">
      <w:pPr>
        <w:pStyle w:val="a4"/>
        <w:spacing w:line="240" w:lineRule="auto"/>
        <w:ind w:right="542" w:firstLine="56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Развитие языка как объективный процесс. Общее представление о внешних 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словарного состава языка, «</w:t>
      </w:r>
      <w:proofErr w:type="spellStart"/>
      <w:r>
        <w:rPr>
          <w:rFonts w:ascii="Times New Roman" w:hAnsi="Times New Roman" w:cs="Times New Roman"/>
          <w:sz w:val="20"/>
          <w:szCs w:val="20"/>
        </w:rPr>
        <w:t>неологический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бум» – рождение новых слов, изменение значений и переосмысление имеющихся в языке слов, их стилистическая переоценка, создание новой фразеологии, активизация процесса заимствования иноязычных слов.</w:t>
      </w:r>
    </w:p>
    <w:p w:rsidR="00246A36" w:rsidRDefault="00246A36" w:rsidP="00246A36">
      <w:pPr>
        <w:pStyle w:val="1"/>
        <w:spacing w:before="6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2. Культура речи</w:t>
      </w:r>
    </w:p>
    <w:p w:rsidR="00246A36" w:rsidRDefault="00246A36" w:rsidP="00246A36">
      <w:pPr>
        <w:pStyle w:val="a4"/>
        <w:spacing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орфоэпические нормы современного русского литературного языка. Активные процессы в области произношения и ударения. Отражение произносительных вариантов в современных орфоэпических словарях.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Нарушение орфоэпической нормы как художественный приём.</w:t>
      </w:r>
    </w:p>
    <w:p w:rsidR="00246A36" w:rsidRDefault="00246A36" w:rsidP="00246A36">
      <w:pPr>
        <w:pStyle w:val="a4"/>
        <w:spacing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Основные лексические нормы современного русского литературного языка. Лексическая сочетаемость слова и точность. Свободная и несвободная лексическая сочетаемость. Типичные </w:t>
      </w:r>
      <w:proofErr w:type="gramStart"/>
      <w:r>
        <w:rPr>
          <w:rFonts w:ascii="Times New Roman" w:hAnsi="Times New Roman" w:cs="Times New Roman"/>
          <w:sz w:val="20"/>
          <w:szCs w:val="20"/>
        </w:rPr>
        <w:t>ошибки</w:t>
      </w:r>
      <w:proofErr w:type="gramEnd"/>
      <w:r>
        <w:rPr>
          <w:rFonts w:ascii="Times New Roman" w:hAnsi="Times New Roman" w:cs="Times New Roman"/>
          <w:sz w:val="20"/>
          <w:szCs w:val="20"/>
        </w:rPr>
        <w:t>‚ связанные с нарушением лексической сочетаемости.</w:t>
      </w:r>
    </w:p>
    <w:p w:rsidR="00246A36" w:rsidRDefault="00246A36" w:rsidP="00246A36">
      <w:pPr>
        <w:pStyle w:val="a4"/>
        <w:spacing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Речевая избыточность и точность. Тавтология. Плеоназм. Типичные </w:t>
      </w:r>
      <w:proofErr w:type="gramStart"/>
      <w:r>
        <w:rPr>
          <w:rFonts w:ascii="Times New Roman" w:hAnsi="Times New Roman" w:cs="Times New Roman"/>
          <w:sz w:val="20"/>
          <w:szCs w:val="20"/>
        </w:rPr>
        <w:t>ошибки</w:t>
      </w:r>
      <w:proofErr w:type="gramEnd"/>
      <w:r>
        <w:rPr>
          <w:rFonts w:ascii="Times New Roman" w:hAnsi="Times New Roman" w:cs="Times New Roman"/>
          <w:sz w:val="20"/>
          <w:szCs w:val="20"/>
        </w:rPr>
        <w:t>‚ связанные с речевой избыточностью.</w:t>
      </w:r>
    </w:p>
    <w:p w:rsidR="00246A36" w:rsidRDefault="00246A36" w:rsidP="00246A36">
      <w:pPr>
        <w:pStyle w:val="a4"/>
        <w:spacing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Современные толковые словари. Отражение вариантов лексической нормы в современных словарях. Словарные пометы.</w:t>
      </w:r>
    </w:p>
    <w:p w:rsidR="00246A36" w:rsidRDefault="00246A36" w:rsidP="00246A36">
      <w:pPr>
        <w:spacing w:line="240" w:lineRule="auto"/>
        <w:ind w:left="537" w:right="540" w:firstLine="56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Основные грамматические нормы современного русского литературного языка. Типичные грамматические ошибки. Управление: управление предлогов </w:t>
      </w:r>
      <w:proofErr w:type="gramStart"/>
      <w:r>
        <w:rPr>
          <w:rFonts w:ascii="Times New Roman" w:hAnsi="Times New Roman" w:cs="Times New Roman"/>
          <w:i/>
        </w:rPr>
        <w:t>благодаря</w:t>
      </w:r>
      <w:proofErr w:type="gramEnd"/>
      <w:r>
        <w:rPr>
          <w:rFonts w:ascii="Times New Roman" w:hAnsi="Times New Roman" w:cs="Times New Roman"/>
          <w:i/>
        </w:rPr>
        <w:t>, согласно, вопреки</w:t>
      </w:r>
      <w:r>
        <w:rPr>
          <w:rFonts w:ascii="Times New Roman" w:hAnsi="Times New Roman" w:cs="Times New Roman"/>
        </w:rPr>
        <w:t xml:space="preserve">; предлога </w:t>
      </w:r>
      <w:r>
        <w:rPr>
          <w:rFonts w:ascii="Times New Roman" w:hAnsi="Times New Roman" w:cs="Times New Roman"/>
          <w:i/>
        </w:rPr>
        <w:t xml:space="preserve">по </w:t>
      </w:r>
      <w:r>
        <w:rPr>
          <w:rFonts w:ascii="Times New Roman" w:hAnsi="Times New Roman" w:cs="Times New Roman"/>
        </w:rPr>
        <w:t>с количественными числительными в словосочетаниях с распределительным значением (</w:t>
      </w:r>
      <w:r>
        <w:rPr>
          <w:rFonts w:ascii="Times New Roman" w:hAnsi="Times New Roman" w:cs="Times New Roman"/>
          <w:i/>
        </w:rPr>
        <w:t>по пять груш – по пяти груш</w:t>
      </w:r>
      <w:r>
        <w:rPr>
          <w:rFonts w:ascii="Times New Roman" w:hAnsi="Times New Roman" w:cs="Times New Roman"/>
        </w:rPr>
        <w:t>). Правильное построение словосочетаний по типу управления (</w:t>
      </w:r>
      <w:r>
        <w:rPr>
          <w:rFonts w:ascii="Times New Roman" w:hAnsi="Times New Roman" w:cs="Times New Roman"/>
          <w:i/>
        </w:rPr>
        <w:t>отзыв о книге – рецензия на книгу, обидеться на слово – обижен словами</w:t>
      </w:r>
      <w:r>
        <w:rPr>
          <w:rFonts w:ascii="Times New Roman" w:hAnsi="Times New Roman" w:cs="Times New Roman"/>
        </w:rPr>
        <w:t xml:space="preserve">). </w:t>
      </w:r>
      <w:proofErr w:type="gramStart"/>
      <w:r>
        <w:rPr>
          <w:rFonts w:ascii="Times New Roman" w:hAnsi="Times New Roman" w:cs="Times New Roman"/>
        </w:rPr>
        <w:t xml:space="preserve">Правильное употребление предлогов </w:t>
      </w:r>
      <w:r>
        <w:rPr>
          <w:rFonts w:ascii="Times New Roman" w:hAnsi="Times New Roman" w:cs="Times New Roman"/>
          <w:i/>
        </w:rPr>
        <w:t xml:space="preserve">о‚ по‚ из‚ с </w:t>
      </w:r>
      <w:r>
        <w:rPr>
          <w:rFonts w:ascii="Times New Roman" w:hAnsi="Times New Roman" w:cs="Times New Roman"/>
        </w:rPr>
        <w:t>в составе словосочетания (</w:t>
      </w:r>
      <w:r>
        <w:rPr>
          <w:rFonts w:ascii="Times New Roman" w:hAnsi="Times New Roman" w:cs="Times New Roman"/>
          <w:i/>
        </w:rPr>
        <w:t>приехать из Москвы – приехать с Урала).</w:t>
      </w:r>
      <w:proofErr w:type="gramEnd"/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Нагромождение одних и тех же падежных форм, в частности родительного и творительного падежа.</w:t>
      </w:r>
    </w:p>
    <w:p w:rsidR="00246A36" w:rsidRDefault="00246A36" w:rsidP="00246A36">
      <w:pPr>
        <w:pStyle w:val="a4"/>
        <w:spacing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Нормы употребления причастных и деепричастных оборотов‚ предложений с косвенной речью.</w:t>
      </w:r>
    </w:p>
    <w:p w:rsidR="00246A36" w:rsidRDefault="00246A36" w:rsidP="00246A36">
      <w:pPr>
        <w:spacing w:line="240" w:lineRule="auto"/>
        <w:ind w:left="537" w:right="538" w:firstLine="56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Типичные ошибки в построении сложных предложений: постановка рядом двух однозначных союзов (</w:t>
      </w:r>
      <w:r>
        <w:rPr>
          <w:rFonts w:ascii="Times New Roman" w:hAnsi="Times New Roman" w:cs="Times New Roman"/>
          <w:i/>
        </w:rPr>
        <w:t xml:space="preserve">но </w:t>
      </w:r>
      <w:proofErr w:type="gramStart"/>
      <w:r>
        <w:rPr>
          <w:rFonts w:ascii="Times New Roman" w:hAnsi="Times New Roman" w:cs="Times New Roman"/>
          <w:i/>
        </w:rPr>
        <w:t>и</w:t>
      </w:r>
      <w:proofErr w:type="gramEnd"/>
      <w:r>
        <w:rPr>
          <w:rFonts w:ascii="Times New Roman" w:hAnsi="Times New Roman" w:cs="Times New Roman"/>
          <w:i/>
        </w:rPr>
        <w:t xml:space="preserve"> однако, что и будто, что и как будто</w:t>
      </w:r>
      <w:r>
        <w:rPr>
          <w:rFonts w:ascii="Times New Roman" w:hAnsi="Times New Roman" w:cs="Times New Roman"/>
        </w:rPr>
        <w:t xml:space="preserve">)‚ повторение частицы бы в предложениях с союзами </w:t>
      </w:r>
      <w:r>
        <w:rPr>
          <w:rFonts w:ascii="Times New Roman" w:hAnsi="Times New Roman" w:cs="Times New Roman"/>
          <w:i/>
        </w:rPr>
        <w:t xml:space="preserve">чтобы </w:t>
      </w:r>
      <w:r>
        <w:rPr>
          <w:rFonts w:ascii="Times New Roman" w:hAnsi="Times New Roman" w:cs="Times New Roman"/>
        </w:rPr>
        <w:t xml:space="preserve">и </w:t>
      </w:r>
      <w:r>
        <w:rPr>
          <w:rFonts w:ascii="Times New Roman" w:hAnsi="Times New Roman" w:cs="Times New Roman"/>
          <w:i/>
        </w:rPr>
        <w:t>если бы</w:t>
      </w:r>
      <w:r>
        <w:rPr>
          <w:rFonts w:ascii="Times New Roman" w:hAnsi="Times New Roman" w:cs="Times New Roman"/>
        </w:rPr>
        <w:t>‚ введение в сложное предложение лишних указательных местоимений.</w:t>
      </w:r>
    </w:p>
    <w:p w:rsidR="00246A36" w:rsidRDefault="00246A36" w:rsidP="00246A36">
      <w:pPr>
        <w:pStyle w:val="a4"/>
        <w:spacing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Отражение вариантов грамматической нормы в современных грамматических словарях и справочниках. Словарные пометы.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Речевой этикет</w:t>
      </w:r>
    </w:p>
    <w:p w:rsidR="00246A36" w:rsidRDefault="00246A36" w:rsidP="00246A36">
      <w:pPr>
        <w:pStyle w:val="a4"/>
        <w:spacing w:line="240" w:lineRule="auto"/>
        <w:ind w:right="53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Этика и этикет в электронной среде общения. Понятие этикета. Этикет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Интернет-переписки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. Этические нормы, правила этикета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Интернет-дискуссии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Интернет-полемики</w:t>
      </w:r>
      <w:proofErr w:type="spellEnd"/>
      <w:r>
        <w:rPr>
          <w:rFonts w:ascii="Times New Roman" w:hAnsi="Times New Roman" w:cs="Times New Roman"/>
          <w:sz w:val="20"/>
          <w:szCs w:val="20"/>
        </w:rPr>
        <w:t>. Этикетное речевое поведение в ситуациях  делового общения.</w:t>
      </w:r>
    </w:p>
    <w:p w:rsidR="00246A36" w:rsidRDefault="00246A36" w:rsidP="00246A36">
      <w:pPr>
        <w:pStyle w:val="1"/>
        <w:spacing w:before="6" w:line="240" w:lineRule="auto"/>
        <w:jc w:val="both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Раздел 3. Речь. Речевая деятельность. Текст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Язык и речь. Виды речевой деятельности</w:t>
      </w:r>
    </w:p>
    <w:p w:rsidR="00246A36" w:rsidRDefault="00246A36" w:rsidP="00246A36">
      <w:pPr>
        <w:pStyle w:val="a4"/>
        <w:spacing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Русский язык в Интернете. Правила информационной безопасности при общении в социальных сетях. Контактное и дистантное общение.</w:t>
      </w:r>
    </w:p>
    <w:p w:rsidR="00246A36" w:rsidRDefault="00246A36" w:rsidP="00246A36">
      <w:pPr>
        <w:pStyle w:val="a4"/>
        <w:spacing w:before="67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Текст как единица языка и речи</w:t>
      </w:r>
    </w:p>
    <w:p w:rsidR="00246A36" w:rsidRDefault="00246A36" w:rsidP="00246A36">
      <w:pPr>
        <w:pStyle w:val="a4"/>
        <w:tabs>
          <w:tab w:val="left" w:pos="2079"/>
          <w:tab w:val="left" w:pos="4283"/>
          <w:tab w:val="left" w:pos="5569"/>
          <w:tab w:val="left" w:pos="7183"/>
          <w:tab w:val="left" w:pos="8639"/>
        </w:tabs>
        <w:spacing w:before="2"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Виды преобразования текстов: аннотация, конспект. </w:t>
      </w:r>
      <w:r>
        <w:rPr>
          <w:rFonts w:ascii="Times New Roman" w:hAnsi="Times New Roman" w:cs="Times New Roman"/>
          <w:spacing w:val="-1"/>
          <w:sz w:val="20"/>
          <w:szCs w:val="20"/>
        </w:rPr>
        <w:t xml:space="preserve">Использование </w:t>
      </w:r>
      <w:r>
        <w:rPr>
          <w:rFonts w:ascii="Times New Roman" w:hAnsi="Times New Roman" w:cs="Times New Roman"/>
          <w:sz w:val="20"/>
          <w:szCs w:val="20"/>
        </w:rPr>
        <w:t>графиков, диаграмм, схем для представления информации.</w:t>
      </w:r>
    </w:p>
    <w:p w:rsidR="00246A36" w:rsidRDefault="00246A36" w:rsidP="00246A36">
      <w:pPr>
        <w:pStyle w:val="a4"/>
        <w:spacing w:line="240" w:lineRule="auto"/>
        <w:ind w:left="1103" w:right="519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Функциональные разновидности языка Разговорная речь. Анекдот, шутка.</w:t>
      </w:r>
    </w:p>
    <w:p w:rsidR="00246A36" w:rsidRDefault="00246A36" w:rsidP="00246A36">
      <w:pPr>
        <w:pStyle w:val="a4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Официально-деловой стиль. Деловое письмо, его структурные элементы и языковые особенности.</w:t>
      </w:r>
    </w:p>
    <w:p w:rsidR="00246A36" w:rsidRDefault="00246A36" w:rsidP="00246A36">
      <w:pPr>
        <w:pStyle w:val="a4"/>
        <w:spacing w:before="1"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Учебно-научный стиль. Доклад, сообщение. Речь оппонента на защите проекта.</w:t>
      </w:r>
    </w:p>
    <w:p w:rsidR="00246A36" w:rsidRDefault="00246A36" w:rsidP="00246A36">
      <w:pPr>
        <w:pStyle w:val="a4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Публицистический стиль. Проблемный очерк.</w:t>
      </w:r>
    </w:p>
    <w:p w:rsidR="00246A36" w:rsidRDefault="00246A36" w:rsidP="00246A36">
      <w:pPr>
        <w:pStyle w:val="a4"/>
        <w:tabs>
          <w:tab w:val="left" w:pos="1995"/>
          <w:tab w:val="left" w:pos="4240"/>
          <w:tab w:val="left" w:pos="5969"/>
          <w:tab w:val="left" w:pos="8056"/>
          <w:tab w:val="left" w:pos="8457"/>
        </w:tabs>
        <w:spacing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художественной</w:t>
      </w:r>
      <w:r>
        <w:rPr>
          <w:rFonts w:ascii="Times New Roman" w:hAnsi="Times New Roman" w:cs="Times New Roman"/>
          <w:sz w:val="20"/>
          <w:szCs w:val="20"/>
        </w:rPr>
        <w:tab/>
        <w:t xml:space="preserve">литературы. Диалогичность в </w:t>
      </w:r>
      <w:r>
        <w:rPr>
          <w:rFonts w:ascii="Times New Roman" w:hAnsi="Times New Roman" w:cs="Times New Roman"/>
          <w:spacing w:val="-1"/>
          <w:sz w:val="20"/>
          <w:szCs w:val="20"/>
        </w:rPr>
        <w:t xml:space="preserve">художественном </w:t>
      </w:r>
      <w:r>
        <w:rPr>
          <w:rFonts w:ascii="Times New Roman" w:hAnsi="Times New Roman" w:cs="Times New Roman"/>
          <w:sz w:val="20"/>
          <w:szCs w:val="20"/>
        </w:rPr>
        <w:t>произведении. Текст и интертекст. Афоризмы. Прецедентные тексты.</w:t>
      </w:r>
    </w:p>
    <w:p w:rsidR="00246A36" w:rsidRDefault="00246A36" w:rsidP="00246A36">
      <w:pPr>
        <w:pStyle w:val="2"/>
        <w:spacing w:before="1" w:line="240" w:lineRule="auto"/>
        <w:jc w:val="both"/>
        <w:rPr>
          <w:rFonts w:ascii="Times New Roman" w:eastAsiaTheme="minorEastAsia" w:hAnsi="Times New Roman"/>
          <w:b/>
          <w:sz w:val="20"/>
          <w:szCs w:val="20"/>
        </w:rPr>
      </w:pPr>
      <w:r>
        <w:rPr>
          <w:rFonts w:ascii="Times New Roman" w:eastAsiaTheme="minorEastAsia" w:hAnsi="Times New Roman"/>
          <w:b/>
          <w:sz w:val="20"/>
          <w:szCs w:val="20"/>
        </w:rPr>
        <w:t>Примерные темы проектных и исследовательских работ</w:t>
      </w:r>
    </w:p>
    <w:p w:rsidR="000F5AE3" w:rsidRDefault="000F5AE3" w:rsidP="000F5AE3">
      <w:pPr>
        <w:pStyle w:val="a4"/>
        <w:spacing w:after="0" w:line="240" w:lineRule="auto"/>
        <w:ind w:left="1103" w:right="920"/>
        <w:jc w:val="both"/>
        <w:rPr>
          <w:rFonts w:ascii="Times New Roman" w:hAnsi="Times New Roman" w:cs="Times New Roman"/>
          <w:sz w:val="20"/>
          <w:szCs w:val="20"/>
        </w:rPr>
      </w:pPr>
    </w:p>
    <w:p w:rsidR="00246A36" w:rsidRDefault="00246A36" w:rsidP="000F5AE3">
      <w:pPr>
        <w:pStyle w:val="a4"/>
        <w:spacing w:after="0" w:line="240" w:lineRule="auto"/>
        <w:ind w:left="1103" w:right="9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Простор как одна из главных ценностей в русской языковой картине мира. Образ человека в языке: слова-концепты дух и душа.</w:t>
      </w:r>
    </w:p>
    <w:p w:rsidR="00246A36" w:rsidRDefault="00246A36" w:rsidP="000F5AE3">
      <w:pPr>
        <w:pStyle w:val="a4"/>
        <w:spacing w:after="0" w:line="240" w:lineRule="auto"/>
        <w:ind w:left="1103" w:right="603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Из этимологии фразеологизмов. Из истории русских имён.</w:t>
      </w:r>
    </w:p>
    <w:p w:rsidR="00246A36" w:rsidRDefault="00246A36" w:rsidP="000F5AE3">
      <w:pPr>
        <w:pStyle w:val="a4"/>
        <w:spacing w:after="0" w:line="240" w:lineRule="auto"/>
        <w:ind w:left="1103" w:right="175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Русские пословицы и поговорки о гостеприимстве и хлебосольстве. О происхождении фразеологизмов. Источники фразеологизмов.</w:t>
      </w:r>
    </w:p>
    <w:p w:rsidR="00246A36" w:rsidRDefault="00246A36" w:rsidP="000F5AE3">
      <w:pPr>
        <w:pStyle w:val="a4"/>
        <w:spacing w:after="0"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Словарик пословиц о характере человека, его качествах, словарь одного слова; словарь юного болельщика, дизайнера, музыканта и др.</w:t>
      </w:r>
    </w:p>
    <w:p w:rsidR="00246A36" w:rsidRDefault="00246A36" w:rsidP="000F5AE3">
      <w:pPr>
        <w:pStyle w:val="a4"/>
        <w:spacing w:after="0"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Календарь пословиц о временах года; карта «Интересные названия городов моего края/России».</w:t>
      </w:r>
    </w:p>
    <w:p w:rsidR="00246A36" w:rsidRDefault="00246A36" w:rsidP="000F5AE3">
      <w:pPr>
        <w:pStyle w:val="a4"/>
        <w:tabs>
          <w:tab w:val="left" w:pos="2816"/>
          <w:tab w:val="left" w:pos="3842"/>
          <w:tab w:val="left" w:pos="6246"/>
          <w:tab w:val="left" w:pos="8244"/>
          <w:tab w:val="left" w:pos="9419"/>
          <w:tab w:val="left" w:pos="10330"/>
        </w:tabs>
        <w:spacing w:after="0"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Лексическая группа существительных, обозначающих понятие время </w:t>
      </w:r>
      <w:r>
        <w:rPr>
          <w:rFonts w:ascii="Times New Roman" w:hAnsi="Times New Roman" w:cs="Times New Roman"/>
          <w:spacing w:val="-17"/>
          <w:sz w:val="20"/>
          <w:szCs w:val="20"/>
        </w:rPr>
        <w:t xml:space="preserve">в  </w:t>
      </w:r>
      <w:r>
        <w:rPr>
          <w:rFonts w:ascii="Times New Roman" w:hAnsi="Times New Roman" w:cs="Times New Roman"/>
          <w:sz w:val="20"/>
          <w:szCs w:val="20"/>
        </w:rPr>
        <w:t>русском языке.</w:t>
      </w:r>
    </w:p>
    <w:p w:rsidR="00246A36" w:rsidRDefault="00246A36" w:rsidP="000F5AE3">
      <w:pPr>
        <w:pStyle w:val="a4"/>
        <w:spacing w:after="0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Мы живем в мире знаков.</w:t>
      </w:r>
    </w:p>
    <w:p w:rsidR="00246A36" w:rsidRDefault="00246A36" w:rsidP="000F5AE3">
      <w:pPr>
        <w:pStyle w:val="a4"/>
        <w:spacing w:after="0" w:line="240" w:lineRule="auto"/>
        <w:ind w:left="1103" w:right="20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Роль и уместность заимствований в современном русском языке. Понимаем ли мы язык Пушкина?</w:t>
      </w:r>
    </w:p>
    <w:p w:rsidR="00246A36" w:rsidRDefault="00246A36" w:rsidP="000F5AE3">
      <w:pPr>
        <w:pStyle w:val="a4"/>
        <w:spacing w:after="0" w:line="240" w:lineRule="auto"/>
        <w:ind w:left="1103" w:right="232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Этимология обозначений имен числительных в русском языке. Футбольный сленг в русском языке.</w:t>
      </w:r>
    </w:p>
    <w:p w:rsidR="00246A36" w:rsidRDefault="00246A36" w:rsidP="000F5AE3">
      <w:pPr>
        <w:pStyle w:val="a4"/>
        <w:spacing w:after="0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Компьютерный сленг в русском языке.</w:t>
      </w:r>
    </w:p>
    <w:p w:rsidR="00246A36" w:rsidRDefault="00246A36" w:rsidP="000F5AE3">
      <w:pPr>
        <w:pStyle w:val="a4"/>
        <w:spacing w:after="0" w:line="240" w:lineRule="auto"/>
        <w:ind w:left="1103" w:right="447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Названия денежных единиц в русском языке. Интернет-сленг.</w:t>
      </w:r>
    </w:p>
    <w:p w:rsidR="00246A36" w:rsidRDefault="00246A36" w:rsidP="000F5AE3">
      <w:pPr>
        <w:pStyle w:val="a4"/>
        <w:spacing w:after="0" w:line="240" w:lineRule="auto"/>
        <w:ind w:left="1103" w:right="623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Этикетные формы обращения. Как быть вежливым?</w:t>
      </w:r>
    </w:p>
    <w:p w:rsidR="00246A36" w:rsidRDefault="00246A36" w:rsidP="000F5AE3">
      <w:pPr>
        <w:pStyle w:val="a4"/>
        <w:spacing w:after="0" w:line="240" w:lineRule="auto"/>
        <w:ind w:left="1103" w:right="28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Являются ли жесты универсальным языком человечества? Как назвать новорождённого?</w:t>
      </w:r>
    </w:p>
    <w:p w:rsidR="00246A36" w:rsidRDefault="00246A36" w:rsidP="000F5AE3">
      <w:pPr>
        <w:pStyle w:val="a4"/>
        <w:spacing w:after="0"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Межнациональные различия невербального общения.</w:t>
      </w:r>
    </w:p>
    <w:p w:rsidR="00246A36" w:rsidRDefault="00246A36" w:rsidP="000F5AE3">
      <w:pPr>
        <w:pStyle w:val="a4"/>
        <w:spacing w:after="0"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Искусство комплимента в русском и иностранных языках.</w:t>
      </w:r>
    </w:p>
    <w:p w:rsidR="00246A36" w:rsidRDefault="00246A36" w:rsidP="000F5AE3">
      <w:pPr>
        <w:pStyle w:val="a4"/>
        <w:spacing w:after="0"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Формы выражения</w:t>
      </w:r>
      <w:r>
        <w:rPr>
          <w:rFonts w:ascii="Times New Roman" w:hAnsi="Times New Roman" w:cs="Times New Roman"/>
          <w:sz w:val="20"/>
          <w:szCs w:val="20"/>
        </w:rPr>
        <w:tab/>
        <w:t>вежливости (на</w:t>
      </w:r>
      <w:r>
        <w:rPr>
          <w:rFonts w:ascii="Times New Roman" w:hAnsi="Times New Roman" w:cs="Times New Roman"/>
          <w:sz w:val="20"/>
          <w:szCs w:val="20"/>
        </w:rPr>
        <w:tab/>
        <w:t xml:space="preserve">примере иностранного и </w:t>
      </w:r>
      <w:r>
        <w:rPr>
          <w:rFonts w:ascii="Times New Roman" w:hAnsi="Times New Roman" w:cs="Times New Roman"/>
          <w:spacing w:val="-3"/>
          <w:sz w:val="20"/>
          <w:szCs w:val="20"/>
        </w:rPr>
        <w:t xml:space="preserve">русского </w:t>
      </w:r>
      <w:r>
        <w:rPr>
          <w:rFonts w:ascii="Times New Roman" w:hAnsi="Times New Roman" w:cs="Times New Roman"/>
          <w:sz w:val="20"/>
          <w:szCs w:val="20"/>
        </w:rPr>
        <w:t>языков).</w:t>
      </w:r>
    </w:p>
    <w:p w:rsidR="00246A36" w:rsidRDefault="00246A36" w:rsidP="000F5AE3">
      <w:pPr>
        <w:pStyle w:val="a4"/>
        <w:spacing w:after="0"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Этикет приветствия в русском и иностранном языках.</w:t>
      </w:r>
    </w:p>
    <w:p w:rsidR="00246A36" w:rsidRDefault="00246A36" w:rsidP="000F5AE3">
      <w:pPr>
        <w:pStyle w:val="a4"/>
        <w:tabs>
          <w:tab w:val="left" w:pos="2238"/>
          <w:tab w:val="left" w:pos="3190"/>
          <w:tab w:val="left" w:pos="4756"/>
          <w:tab w:val="left" w:pos="5144"/>
          <w:tab w:val="left" w:pos="6991"/>
          <w:tab w:val="left" w:pos="7956"/>
          <w:tab w:val="left" w:pos="8910"/>
          <w:tab w:val="left" w:pos="10323"/>
        </w:tabs>
        <w:spacing w:before="67" w:after="0" w:line="240" w:lineRule="auto"/>
        <w:ind w:right="5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Анализ  типов заголовков</w:t>
      </w:r>
      <w:r>
        <w:rPr>
          <w:rFonts w:ascii="Times New Roman" w:hAnsi="Times New Roman" w:cs="Times New Roman"/>
          <w:sz w:val="20"/>
          <w:szCs w:val="20"/>
        </w:rPr>
        <w:tab/>
        <w:t>в современных СМИ, видов</w:t>
      </w:r>
      <w:r>
        <w:rPr>
          <w:rFonts w:ascii="Times New Roman" w:hAnsi="Times New Roman" w:cs="Times New Roman"/>
          <w:sz w:val="20"/>
          <w:szCs w:val="20"/>
        </w:rPr>
        <w:tab/>
        <w:t xml:space="preserve">интервью </w:t>
      </w:r>
      <w:r>
        <w:rPr>
          <w:rFonts w:ascii="Times New Roman" w:hAnsi="Times New Roman" w:cs="Times New Roman"/>
          <w:spacing w:val="-18"/>
          <w:sz w:val="20"/>
          <w:szCs w:val="20"/>
        </w:rPr>
        <w:t xml:space="preserve">в </w:t>
      </w:r>
      <w:r>
        <w:rPr>
          <w:rFonts w:ascii="Times New Roman" w:hAnsi="Times New Roman" w:cs="Times New Roman"/>
          <w:sz w:val="20"/>
          <w:szCs w:val="20"/>
        </w:rPr>
        <w:t>современных СМИ.</w:t>
      </w:r>
    </w:p>
    <w:p w:rsidR="00246A36" w:rsidRDefault="00246A36" w:rsidP="000F5AE3">
      <w:pPr>
        <w:pStyle w:val="a4"/>
        <w:spacing w:after="0"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Сетевой знак @ в разных языках.</w:t>
      </w:r>
    </w:p>
    <w:p w:rsidR="00246A36" w:rsidRDefault="00246A36" w:rsidP="000F5AE3">
      <w:pPr>
        <w:pStyle w:val="a4"/>
        <w:spacing w:after="0"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Слоганы в языке современной рекламы.</w:t>
      </w:r>
    </w:p>
    <w:p w:rsidR="00246A36" w:rsidRDefault="00246A36" w:rsidP="000F5AE3">
      <w:pPr>
        <w:pStyle w:val="a4"/>
        <w:spacing w:after="0"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Девизы и слоганы любимых спортивных команд.</w:t>
      </w:r>
    </w:p>
    <w:p w:rsidR="00246A36" w:rsidRDefault="00246A36" w:rsidP="000F5AE3">
      <w:pPr>
        <w:pStyle w:val="a4"/>
        <w:spacing w:after="0" w:line="240" w:lineRule="auto"/>
        <w:ind w:right="54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Синонимический ряд: врач – доктор – лекарь – эскулап – целитель – врачеватель. Что общего и в чём различие.</w:t>
      </w:r>
    </w:p>
    <w:p w:rsidR="00246A36" w:rsidRDefault="00246A36" w:rsidP="000F5AE3">
      <w:pPr>
        <w:pStyle w:val="a4"/>
        <w:spacing w:before="2" w:after="0"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Язык и юмор.</w:t>
      </w:r>
    </w:p>
    <w:p w:rsidR="00246A36" w:rsidRDefault="00246A36" w:rsidP="000F5AE3">
      <w:pPr>
        <w:pStyle w:val="a4"/>
        <w:spacing w:after="0" w:line="240" w:lineRule="auto"/>
        <w:ind w:left="1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Анализ примеров языковой игры в шутках и анекдотах.</w:t>
      </w:r>
    </w:p>
    <w:p w:rsidR="00246A36" w:rsidRDefault="00246A36" w:rsidP="000F5AE3">
      <w:pPr>
        <w:pStyle w:val="a4"/>
        <w:tabs>
          <w:tab w:val="left" w:pos="2812"/>
          <w:tab w:val="left" w:pos="4232"/>
          <w:tab w:val="left" w:pos="6261"/>
          <w:tab w:val="left" w:pos="7806"/>
          <w:tab w:val="left" w:pos="9349"/>
        </w:tabs>
        <w:spacing w:after="0" w:line="240" w:lineRule="auto"/>
        <w:ind w:right="54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Подготовка сборника «</w:t>
      </w:r>
      <w:proofErr w:type="gramStart"/>
      <w:r>
        <w:rPr>
          <w:rFonts w:ascii="Times New Roman" w:hAnsi="Times New Roman" w:cs="Times New Roman"/>
          <w:sz w:val="20"/>
          <w:szCs w:val="20"/>
        </w:rPr>
        <w:t>бывальщин</w:t>
      </w:r>
      <w:proofErr w:type="gramEnd"/>
      <w:r>
        <w:rPr>
          <w:rFonts w:ascii="Times New Roman" w:hAnsi="Times New Roman" w:cs="Times New Roman"/>
          <w:sz w:val="20"/>
          <w:szCs w:val="20"/>
        </w:rPr>
        <w:t>», альманаха</w:t>
      </w:r>
      <w:r>
        <w:rPr>
          <w:rFonts w:ascii="Times New Roman" w:hAnsi="Times New Roman" w:cs="Times New Roman"/>
          <w:sz w:val="20"/>
          <w:szCs w:val="20"/>
        </w:rPr>
        <w:tab/>
        <w:t xml:space="preserve">рассказов, </w:t>
      </w:r>
      <w:r>
        <w:rPr>
          <w:rFonts w:ascii="Times New Roman" w:hAnsi="Times New Roman" w:cs="Times New Roman"/>
          <w:spacing w:val="-4"/>
          <w:sz w:val="20"/>
          <w:szCs w:val="20"/>
        </w:rPr>
        <w:t xml:space="preserve">сборника </w:t>
      </w:r>
      <w:r>
        <w:rPr>
          <w:rFonts w:ascii="Times New Roman" w:hAnsi="Times New Roman" w:cs="Times New Roman"/>
          <w:sz w:val="20"/>
          <w:szCs w:val="20"/>
        </w:rPr>
        <w:t>стилизаций, разработка личной странички для школьного портала и др.</w:t>
      </w:r>
    </w:p>
    <w:p w:rsidR="00246A36" w:rsidRDefault="00246A36" w:rsidP="00246A36">
      <w:pPr>
        <w:widowControl w:val="0"/>
        <w:overflowPunct w:val="0"/>
        <w:autoSpaceDE w:val="0"/>
        <w:autoSpaceDN w:val="0"/>
        <w:adjustRightInd w:val="0"/>
        <w:spacing w:after="0" w:line="213" w:lineRule="auto"/>
        <w:ind w:left="5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 с определением основных видов учебной деятельности обучающихся</w:t>
      </w:r>
    </w:p>
    <w:p w:rsidR="00246A36" w:rsidRDefault="00246A36" w:rsidP="00246A36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</w:rPr>
      </w:pPr>
    </w:p>
    <w:tbl>
      <w:tblPr>
        <w:tblStyle w:val="a7"/>
        <w:tblW w:w="14850" w:type="dxa"/>
        <w:tblLook w:val="04A0"/>
      </w:tblPr>
      <w:tblGrid>
        <w:gridCol w:w="844"/>
        <w:gridCol w:w="5501"/>
        <w:gridCol w:w="92"/>
        <w:gridCol w:w="6996"/>
        <w:gridCol w:w="1417"/>
      </w:tblGrid>
      <w:tr w:rsidR="00246A36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A36" w:rsidRPr="007A6004" w:rsidRDefault="00246A3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A6004">
              <w:rPr>
                <w:rFonts w:ascii="Times New Roman" w:eastAsia="Calibri" w:hAnsi="Times New Roman" w:cs="Times New Roman"/>
                <w:b/>
              </w:rPr>
              <w:t>№ урока</w:t>
            </w:r>
          </w:p>
        </w:tc>
        <w:tc>
          <w:tcPr>
            <w:tcW w:w="5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A36" w:rsidRPr="007A6004" w:rsidRDefault="00246A3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A6004">
              <w:rPr>
                <w:rFonts w:ascii="Times New Roman" w:eastAsia="Calibri" w:hAnsi="Times New Roman" w:cs="Times New Roman"/>
                <w:b/>
              </w:rPr>
              <w:t>Тема урока</w:t>
            </w:r>
          </w:p>
        </w:tc>
        <w:tc>
          <w:tcPr>
            <w:tcW w:w="6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A36" w:rsidRPr="007A6004" w:rsidRDefault="00246A3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A6004">
              <w:rPr>
                <w:rFonts w:ascii="Times New Roman" w:eastAsia="Calibri" w:hAnsi="Times New Roman" w:cs="Times New Roman"/>
                <w:b/>
              </w:rPr>
              <w:t>Виды учебной 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A36" w:rsidRPr="007A6004" w:rsidRDefault="00246A3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A6004">
              <w:rPr>
                <w:rFonts w:ascii="Times New Roman" w:eastAsia="Calibri" w:hAnsi="Times New Roman" w:cs="Times New Roman"/>
                <w:b/>
              </w:rPr>
              <w:t>Дата</w:t>
            </w:r>
          </w:p>
        </w:tc>
      </w:tr>
      <w:tr w:rsidR="00246A36" w:rsidRPr="007A6004" w:rsidTr="00E77AA7">
        <w:trPr>
          <w:trHeight w:val="223"/>
        </w:trPr>
        <w:tc>
          <w:tcPr>
            <w:tcW w:w="14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A36" w:rsidRPr="007A6004" w:rsidRDefault="009249CA" w:rsidP="00012083">
            <w:pPr>
              <w:ind w:firstLine="709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7A6004">
              <w:rPr>
                <w:rFonts w:ascii="Times New Roman" w:eastAsia="Calibri" w:hAnsi="Times New Roman" w:cs="Times New Roman"/>
                <w:b/>
                <w:i/>
              </w:rPr>
              <w:t>Раздел 1. Язык и культу</w:t>
            </w:r>
            <w:r w:rsidR="00012083" w:rsidRPr="007A6004">
              <w:rPr>
                <w:rFonts w:ascii="Times New Roman" w:eastAsia="Calibri" w:hAnsi="Times New Roman" w:cs="Times New Roman"/>
                <w:b/>
                <w:i/>
              </w:rPr>
              <w:t>ра (11 ч)</w:t>
            </w:r>
          </w:p>
        </w:tc>
      </w:tr>
      <w:tr w:rsidR="00246A36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A36" w:rsidRPr="007A6004" w:rsidRDefault="00012083">
            <w:pPr>
              <w:jc w:val="center"/>
              <w:rPr>
                <w:rFonts w:ascii="Times New Roman" w:eastAsia="Calibri" w:hAnsi="Times New Roman" w:cs="Times New Roman"/>
              </w:rPr>
            </w:pPr>
            <w:bookmarkStart w:id="0" w:name="_GoBack" w:colFirst="1" w:colLast="1"/>
            <w:r w:rsidRPr="007A600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A36" w:rsidRPr="007A6004" w:rsidRDefault="00E04DDF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Отражение в русском языке культуры и истории русского народа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A36" w:rsidRPr="00872F04" w:rsidRDefault="00872F04" w:rsidP="00872F04">
            <w:pPr>
              <w:rPr>
                <w:rFonts w:ascii="Times New Roman" w:eastAsia="Calibri" w:hAnsi="Times New Roman" w:cs="Times New Roman"/>
              </w:rPr>
            </w:pPr>
            <w:r w:rsidRPr="00872F04">
              <w:rPr>
                <w:rFonts w:ascii="Times New Roman" w:eastAsia="Times New Roman" w:hAnsi="Times New Roman" w:cs="Times New Roman"/>
              </w:rPr>
              <w:t>Беседа, работа с учебником,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72F04">
              <w:rPr>
                <w:rFonts w:ascii="Times New Roman" w:eastAsia="Times New Roman" w:hAnsi="Times New Roman" w:cs="Times New Roman"/>
              </w:rPr>
              <w:t>составление связных высказываний</w:t>
            </w:r>
            <w:r w:rsidRPr="00872F0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A36" w:rsidRPr="007A6004" w:rsidRDefault="008E004B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05.09</w:t>
            </w:r>
          </w:p>
        </w:tc>
      </w:tr>
      <w:tr w:rsidR="00E04DDF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DDF" w:rsidRPr="007A6004" w:rsidRDefault="00E04DDF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4DDF" w:rsidRPr="007A6004" w:rsidRDefault="00E04DDF" w:rsidP="00E04DDF">
            <w:pPr>
              <w:spacing w:line="264" w:lineRule="exact"/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Ключевые слова русской культуры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4DDF" w:rsidRPr="00872F04" w:rsidRDefault="00872F04" w:rsidP="00872F04">
            <w:pPr>
              <w:jc w:val="left"/>
              <w:rPr>
                <w:rFonts w:ascii="Times New Roman" w:hAnsi="Times New Roman" w:cs="Times New Roman"/>
              </w:rPr>
            </w:pPr>
            <w:r w:rsidRPr="00872F04">
              <w:rPr>
                <w:rFonts w:ascii="Times New Roman" w:eastAsia="Times New Roman" w:hAnsi="Times New Roman" w:cs="Times New Roman"/>
              </w:rPr>
              <w:t>Анализ текстов, конструирование предложений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4DDF" w:rsidRPr="007A6004" w:rsidRDefault="008E004B" w:rsidP="00FD258C">
            <w:pPr>
              <w:spacing w:line="264" w:lineRule="exact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</w:t>
            </w:r>
          </w:p>
        </w:tc>
      </w:tr>
      <w:tr w:rsidR="00E04DDF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DDF" w:rsidRPr="007A6004" w:rsidRDefault="00E04DDF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4DDF" w:rsidRPr="007A6004" w:rsidRDefault="00364842" w:rsidP="003648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Основные разряды ключевых слов</w:t>
            </w:r>
            <w:r w:rsidR="00E04DDF" w:rsidRPr="007A6004">
              <w:rPr>
                <w:rFonts w:ascii="Times New Roman" w:eastAsia="Times New Roman" w:hAnsi="Times New Roman" w:cs="Times New Roman"/>
              </w:rPr>
              <w:t xml:space="preserve"> русской культуры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DDF" w:rsidRPr="00872F04" w:rsidRDefault="00A55867" w:rsidP="00872F04">
            <w:pPr>
              <w:jc w:val="left"/>
              <w:rPr>
                <w:rFonts w:ascii="Times New Roman" w:eastAsia="Calibri" w:hAnsi="Times New Roman" w:cs="Times New Roman"/>
              </w:rPr>
            </w:pPr>
            <w:r w:rsidRPr="00872F04">
              <w:rPr>
                <w:rFonts w:ascii="Times New Roman" w:eastAsia="Times New Roman" w:hAnsi="Times New Roman" w:cs="Times New Roman"/>
              </w:rPr>
              <w:t>Беседа, работа с учебником,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72F04">
              <w:rPr>
                <w:rFonts w:ascii="Times New Roman" w:eastAsia="Times New Roman" w:hAnsi="Times New Roman" w:cs="Times New Roman"/>
              </w:rPr>
              <w:t>составление связных высказываний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DDF" w:rsidRPr="007A6004" w:rsidRDefault="008E004B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19.09</w:t>
            </w:r>
          </w:p>
        </w:tc>
      </w:tr>
      <w:bookmarkEnd w:id="0"/>
      <w:tr w:rsidR="000F5AE3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AE3" w:rsidRPr="007A6004" w:rsidRDefault="000F5AE3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5AE3" w:rsidRPr="007A6004" w:rsidRDefault="000F5AE3" w:rsidP="000F5AE3">
            <w:pPr>
              <w:spacing w:line="263" w:lineRule="exact"/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Крылатые слова и выражения в русском языке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5AE3" w:rsidRPr="00872F04" w:rsidRDefault="00872F04" w:rsidP="00E77AA7">
            <w:pPr>
              <w:jc w:val="left"/>
              <w:rPr>
                <w:rFonts w:ascii="Times New Roman" w:hAnsi="Times New Roman" w:cs="Times New Roman"/>
              </w:rPr>
            </w:pPr>
            <w:r w:rsidRPr="00872F04">
              <w:rPr>
                <w:rFonts w:ascii="Times New Roman" w:eastAsia="Times New Roman" w:hAnsi="Times New Roman" w:cs="Times New Roman"/>
              </w:rPr>
              <w:t>Составление опорных конспектов</w:t>
            </w:r>
            <w:r w:rsidRPr="00872F04">
              <w:rPr>
                <w:rFonts w:ascii="Times New Roman" w:hAnsi="Times New Roman" w:cs="Times New Roman"/>
              </w:rPr>
              <w:t xml:space="preserve">. </w:t>
            </w:r>
            <w:r w:rsidRPr="00872F04">
              <w:rPr>
                <w:rFonts w:ascii="Times New Roman" w:eastAsia="Times New Roman" w:hAnsi="Times New Roman" w:cs="Times New Roman"/>
              </w:rPr>
              <w:t>Работа с прозаическими и поэтическими текстами</w:t>
            </w:r>
            <w:r w:rsidRPr="00872F04">
              <w:rPr>
                <w:rFonts w:ascii="Times New Roman" w:hAnsi="Times New Roman" w:cs="Times New Roman"/>
              </w:rPr>
              <w:t xml:space="preserve">. </w:t>
            </w:r>
            <w:r w:rsidRPr="00872F04">
              <w:rPr>
                <w:rFonts w:ascii="Times New Roman" w:eastAsia="Times New Roman" w:hAnsi="Times New Roman" w:cs="Times New Roman"/>
              </w:rPr>
              <w:t>Работа со словарями</w:t>
            </w:r>
            <w:r w:rsidR="00E77AA7">
              <w:rPr>
                <w:rFonts w:ascii="Times New Roman" w:eastAsia="Times New Roman" w:hAnsi="Times New Roman" w:cs="Times New Roman"/>
              </w:rPr>
              <w:t xml:space="preserve">. </w:t>
            </w:r>
            <w:r w:rsidRPr="00872F04">
              <w:rPr>
                <w:rFonts w:ascii="Times New Roman" w:eastAsia="Times New Roman" w:hAnsi="Times New Roman" w:cs="Times New Roman"/>
              </w:rPr>
              <w:t>Работа с текстами, подбор примеров</w:t>
            </w:r>
            <w:r w:rsidR="00142E7C">
              <w:rPr>
                <w:rFonts w:ascii="Times New Roman" w:eastAsia="Times New Roman" w:hAnsi="Times New Roman" w:cs="Times New Roman"/>
              </w:rPr>
              <w:t xml:space="preserve">. </w:t>
            </w:r>
            <w:r w:rsidR="00142E7C" w:rsidRPr="00142E7C">
              <w:rPr>
                <w:rFonts w:ascii="Times New Roman" w:hAnsi="Times New Roman" w:cs="Times New Roman"/>
                <w:bCs/>
              </w:rPr>
              <w:t>Работа в парах по составлению вопросов разного уровня сложности</w:t>
            </w:r>
            <w:r w:rsidR="00142E7C" w:rsidRPr="00C131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5AE3" w:rsidRPr="007A6004" w:rsidRDefault="008E004B" w:rsidP="00FD258C">
            <w:pPr>
              <w:spacing w:line="263" w:lineRule="exact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26.09</w:t>
            </w:r>
          </w:p>
        </w:tc>
      </w:tr>
      <w:tr w:rsidR="000F5AE3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AE3" w:rsidRPr="007A6004" w:rsidRDefault="000F5AE3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5AE3" w:rsidRPr="007A6004" w:rsidRDefault="000F5AE3" w:rsidP="007A6004">
            <w:pPr>
              <w:spacing w:line="263" w:lineRule="exact"/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Развитие русского языка как закономерный процесс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5AE3" w:rsidRPr="00872F04" w:rsidRDefault="00142E7C" w:rsidP="00142E7C">
            <w:pPr>
              <w:jc w:val="left"/>
              <w:rPr>
                <w:rFonts w:ascii="Times New Roman" w:hAnsi="Times New Roman" w:cs="Times New Roman"/>
              </w:rPr>
            </w:pPr>
            <w:r w:rsidRPr="00142E7C">
              <w:rPr>
                <w:rFonts w:ascii="Times New Roman" w:hAnsi="Times New Roman" w:cs="Times New Roman"/>
                <w:bCs/>
              </w:rPr>
              <w:t>Изу</w:t>
            </w:r>
            <w:r>
              <w:rPr>
                <w:rFonts w:ascii="Times New Roman" w:hAnsi="Times New Roman" w:cs="Times New Roman"/>
                <w:bCs/>
              </w:rPr>
              <w:t xml:space="preserve">чение теории параграфа </w:t>
            </w:r>
            <w:r w:rsidRPr="00142E7C">
              <w:rPr>
                <w:rFonts w:ascii="Times New Roman" w:hAnsi="Times New Roman" w:cs="Times New Roman"/>
                <w:bCs/>
              </w:rPr>
              <w:t xml:space="preserve"> учебника</w:t>
            </w:r>
            <w:r>
              <w:rPr>
                <w:rFonts w:ascii="Times New Roman" w:hAnsi="Times New Roman" w:cs="Times New Roman"/>
                <w:bCs/>
              </w:rPr>
              <w:t xml:space="preserve">. </w:t>
            </w:r>
            <w:r w:rsidRPr="00142E7C">
              <w:rPr>
                <w:rFonts w:ascii="Times New Roman" w:hAnsi="Times New Roman" w:cs="Times New Roman"/>
                <w:bCs/>
              </w:rPr>
              <w:t>Составление опорных конспектов, таблиц, схем в рабочих тетрадях по темам раздела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5AE3" w:rsidRPr="007A6004" w:rsidRDefault="008E004B" w:rsidP="00FD258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03.10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7A6004">
            <w:pPr>
              <w:spacing w:line="263" w:lineRule="exact"/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Основные тенденции развития</w:t>
            </w:r>
            <w:r w:rsidRPr="007A6004">
              <w:rPr>
                <w:rFonts w:ascii="Times New Roman" w:eastAsia="Times New Roman" w:hAnsi="Times New Roman" w:cs="Times New Roman"/>
                <w:w w:val="98"/>
              </w:rPr>
              <w:t xml:space="preserve"> современного</w:t>
            </w:r>
            <w:r w:rsidRPr="007A6004">
              <w:rPr>
                <w:rFonts w:ascii="Times New Roman" w:eastAsia="Times New Roman" w:hAnsi="Times New Roman" w:cs="Times New Roman"/>
              </w:rPr>
              <w:t xml:space="preserve"> русского языка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Default="00142E7C" w:rsidP="00142E7C">
            <w:pPr>
              <w:jc w:val="left"/>
            </w:pPr>
            <w:r w:rsidRPr="00DA6C8E">
              <w:rPr>
                <w:rFonts w:ascii="Times New Roman" w:hAnsi="Times New Roman" w:cs="Times New Roman"/>
                <w:bCs/>
              </w:rPr>
              <w:t>Изучение теории параграфа  учебника</w:t>
            </w:r>
            <w:r>
              <w:rPr>
                <w:rFonts w:ascii="Times New Roman" w:hAnsi="Times New Roman" w:cs="Times New Roman"/>
                <w:bCs/>
              </w:rPr>
              <w:t xml:space="preserve">. </w:t>
            </w:r>
            <w:r w:rsidRPr="00142E7C">
              <w:rPr>
                <w:rFonts w:ascii="Times New Roman" w:hAnsi="Times New Roman" w:cs="Times New Roman"/>
                <w:bCs/>
              </w:rPr>
              <w:t>Составление опорных конспектов, таблиц, схем в рабочих тетрадях по темам раздела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FD258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7A6004">
            <w:pPr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 xml:space="preserve">Новые иноязычные заимствования в </w:t>
            </w:r>
            <w:proofErr w:type="gramStart"/>
            <w:r w:rsidRPr="007A6004">
              <w:rPr>
                <w:rFonts w:ascii="Times New Roman" w:eastAsia="Times New Roman" w:hAnsi="Times New Roman" w:cs="Times New Roman"/>
              </w:rPr>
              <w:t>современном</w:t>
            </w:r>
            <w:proofErr w:type="gramEnd"/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Default="00142E7C" w:rsidP="00142E7C">
            <w:pPr>
              <w:jc w:val="left"/>
            </w:pPr>
            <w:r w:rsidRPr="00142E7C">
              <w:rPr>
                <w:rFonts w:ascii="Times New Roman" w:hAnsi="Times New Roman" w:cs="Times New Roman"/>
                <w:bCs/>
              </w:rPr>
              <w:t>Подготовка к терминологическому диктанту и его написание</w:t>
            </w:r>
            <w:r w:rsidR="00FD258C">
              <w:rPr>
                <w:rFonts w:ascii="Times New Roman" w:hAnsi="Times New Roman" w:cs="Times New Roman"/>
                <w:bCs/>
              </w:rPr>
              <w:t>.</w:t>
            </w:r>
            <w:r w:rsidR="00FD258C" w:rsidRPr="00FD258C">
              <w:rPr>
                <w:rFonts w:ascii="Times New Roman" w:hAnsi="Times New Roman" w:cs="Times New Roman"/>
                <w:bCs/>
              </w:rPr>
              <w:t xml:space="preserve"> Составление электронного альбома по теме «Заимствованные слова из славянских и неславянских языков».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FD258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17.10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0F5AE3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7A6004">
              <w:rPr>
                <w:rFonts w:ascii="Times New Roman" w:eastAsia="Times New Roman" w:hAnsi="Times New Roman" w:cs="Times New Roman"/>
              </w:rPr>
              <w:t>русском</w:t>
            </w:r>
            <w:proofErr w:type="gramEnd"/>
            <w:r w:rsidRPr="007A6004">
              <w:rPr>
                <w:rFonts w:ascii="Times New Roman" w:eastAsia="Times New Roman" w:hAnsi="Times New Roman" w:cs="Times New Roman"/>
              </w:rPr>
              <w:t xml:space="preserve"> языке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Default="00142E7C" w:rsidP="00142E7C">
            <w:pPr>
              <w:jc w:val="left"/>
            </w:pPr>
            <w:r w:rsidRPr="00DA6C8E">
              <w:rPr>
                <w:rFonts w:ascii="Times New Roman" w:hAnsi="Times New Roman" w:cs="Times New Roman"/>
                <w:bCs/>
              </w:rPr>
              <w:t>Изучение теории параграфа  учебника</w:t>
            </w:r>
            <w:r>
              <w:rPr>
                <w:rFonts w:ascii="Times New Roman" w:hAnsi="Times New Roman" w:cs="Times New Roman"/>
                <w:bCs/>
              </w:rPr>
              <w:t xml:space="preserve">. </w:t>
            </w:r>
            <w:r w:rsidRPr="00142E7C">
              <w:rPr>
                <w:rFonts w:ascii="Times New Roman" w:hAnsi="Times New Roman" w:cs="Times New Roman"/>
                <w:bCs/>
              </w:rPr>
              <w:t>Составление опорных конспектов, таблиц, схем в рабочих тетрадях по темам раздела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24.10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7A6004">
            <w:pPr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 xml:space="preserve">Словообразовательные неологизмы в современном русском языке 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Default="00142E7C" w:rsidP="00142E7C">
            <w:pPr>
              <w:jc w:val="left"/>
            </w:pPr>
            <w:r w:rsidRPr="00DA6C8E">
              <w:rPr>
                <w:rFonts w:ascii="Times New Roman" w:hAnsi="Times New Roman" w:cs="Times New Roman"/>
                <w:bCs/>
              </w:rPr>
              <w:t>Изучение теории параграфа  учебника</w:t>
            </w:r>
            <w:r>
              <w:rPr>
                <w:rFonts w:ascii="Times New Roman" w:hAnsi="Times New Roman" w:cs="Times New Roman"/>
                <w:bCs/>
              </w:rPr>
              <w:t xml:space="preserve">. </w:t>
            </w:r>
            <w:r w:rsidRPr="00142E7C">
              <w:rPr>
                <w:rFonts w:ascii="Times New Roman" w:hAnsi="Times New Roman" w:cs="Times New Roman"/>
                <w:bCs/>
              </w:rPr>
              <w:t>Составление опорных конспектов, таблиц, схем в рабочих тетрадях по темам раздела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31.10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7A6004">
            <w:pPr>
              <w:rPr>
                <w:rFonts w:ascii="Times New Roman" w:eastAsia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Стилистическая</w:t>
            </w:r>
            <w:r>
              <w:rPr>
                <w:rFonts w:ascii="Times New Roman" w:eastAsia="Times New Roman" w:hAnsi="Times New Roman" w:cs="Times New Roman"/>
              </w:rPr>
              <w:t xml:space="preserve"> переоценка слов в современном русском литературном языке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Default="00142E7C" w:rsidP="00142E7C">
            <w:pPr>
              <w:jc w:val="left"/>
            </w:pPr>
            <w:r w:rsidRPr="00DA6C8E">
              <w:rPr>
                <w:rFonts w:ascii="Times New Roman" w:hAnsi="Times New Roman" w:cs="Times New Roman"/>
                <w:bCs/>
              </w:rPr>
              <w:t>Изучение теории параграфа  учебника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142E7C">
              <w:rPr>
                <w:rFonts w:ascii="Times New Roman" w:hAnsi="Times New Roman" w:cs="Times New Roman"/>
                <w:bCs/>
              </w:rPr>
              <w:t xml:space="preserve"> Составление опорных конспектов, таблиц, схем в рабочих тетрадях по темам раздела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Default="00142E7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14.11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6221DC">
            <w:pPr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Проверочная работа № 1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872F04" w:rsidRDefault="00142E7C" w:rsidP="00142E7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8E004B">
            <w:pPr>
              <w:ind w:left="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21.11</w:t>
            </w:r>
          </w:p>
        </w:tc>
      </w:tr>
      <w:tr w:rsidR="00142E7C" w:rsidRPr="007A6004" w:rsidTr="00E77AA7">
        <w:tc>
          <w:tcPr>
            <w:tcW w:w="14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6075D5">
            <w:pPr>
              <w:ind w:left="20"/>
              <w:jc w:val="center"/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  <w:b/>
                <w:i/>
              </w:rPr>
              <w:t>Раздел 2. Культура речи (12 ч)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E37AED" w:rsidP="006075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ошибками. </w:t>
            </w:r>
            <w:proofErr w:type="gramStart"/>
            <w:r w:rsidR="00142E7C" w:rsidRPr="007A6004">
              <w:rPr>
                <w:rFonts w:ascii="Times New Roman" w:hAnsi="Times New Roman" w:cs="Times New Roman"/>
              </w:rPr>
              <w:t>А</w:t>
            </w:r>
            <w:proofErr w:type="gramEnd"/>
            <w:r w:rsidR="00142E7C" w:rsidRPr="007A6004">
              <w:rPr>
                <w:rFonts w:ascii="Times New Roman" w:hAnsi="Times New Roman" w:cs="Times New Roman"/>
              </w:rPr>
              <w:t>ктивные процессы в области произношения и ударения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rPr>
                <w:rFonts w:ascii="Times New Roman" w:eastAsia="Calibri" w:hAnsi="Times New Roman" w:cs="Times New Roman"/>
              </w:rPr>
            </w:pPr>
            <w:r w:rsidRPr="00142E7C">
              <w:rPr>
                <w:rFonts w:ascii="Times New Roman" w:hAnsi="Times New Roman" w:cs="Times New Roman"/>
                <w:bCs/>
              </w:rPr>
              <w:t xml:space="preserve">Коллективное прослушивание занятий  по культуре речи из Интернет </w:t>
            </w:r>
            <w:proofErr w:type="gramStart"/>
            <w:r w:rsidRPr="00142E7C">
              <w:rPr>
                <w:rFonts w:ascii="Times New Roman" w:hAnsi="Times New Roman" w:cs="Times New Roman"/>
                <w:bCs/>
              </w:rPr>
              <w:t>-ш</w:t>
            </w:r>
            <w:proofErr w:type="gramEnd"/>
            <w:r w:rsidRPr="00142E7C">
              <w:rPr>
                <w:rFonts w:ascii="Times New Roman" w:hAnsi="Times New Roman" w:cs="Times New Roman"/>
                <w:bCs/>
              </w:rPr>
              <w:t>колы «</w:t>
            </w:r>
            <w:proofErr w:type="spellStart"/>
            <w:r w:rsidRPr="00142E7C">
              <w:rPr>
                <w:rFonts w:ascii="Times New Roman" w:hAnsi="Times New Roman" w:cs="Times New Roman"/>
                <w:bCs/>
              </w:rPr>
              <w:t>Знайка</w:t>
            </w:r>
            <w:proofErr w:type="spellEnd"/>
            <w:r w:rsidRPr="00142E7C">
              <w:rPr>
                <w:rFonts w:ascii="Times New Roman" w:hAnsi="Times New Roman" w:cs="Times New Roman"/>
                <w:bCs/>
              </w:rPr>
              <w:t>».  Составление словариков, подбор языкового материала по культуре реч</w:t>
            </w:r>
            <w:proofErr w:type="gramStart"/>
            <w:r w:rsidRPr="00142E7C">
              <w:rPr>
                <w:rFonts w:ascii="Times New Roman" w:hAnsi="Times New Roman" w:cs="Times New Roman"/>
                <w:bCs/>
              </w:rPr>
              <w:t>и(</w:t>
            </w:r>
            <w:proofErr w:type="gramEnd"/>
            <w:r w:rsidRPr="00142E7C">
              <w:rPr>
                <w:rFonts w:ascii="Times New Roman" w:hAnsi="Times New Roman" w:cs="Times New Roman"/>
                <w:bCs/>
              </w:rPr>
              <w:t>орфоэпия и произносительные нормы)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FD258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28.11</w:t>
            </w:r>
          </w:p>
        </w:tc>
      </w:tr>
      <w:tr w:rsidR="00E37AED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AED" w:rsidRPr="007A6004" w:rsidRDefault="00E37AED" w:rsidP="00E04D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7AED" w:rsidRDefault="00E37AED" w:rsidP="006075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AED" w:rsidRPr="00142E7C" w:rsidRDefault="00E37AED" w:rsidP="00E04DD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AED" w:rsidRDefault="00E37AED" w:rsidP="00FD258C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6075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Варианты </w:t>
            </w:r>
            <w:r w:rsidRPr="007A6004">
              <w:rPr>
                <w:rFonts w:ascii="Times New Roman" w:hAnsi="Times New Roman" w:cs="Times New Roman"/>
              </w:rPr>
              <w:t>произношения и ударения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rPr>
                <w:rFonts w:ascii="Times New Roman" w:eastAsia="Calibri" w:hAnsi="Times New Roman" w:cs="Times New Roman"/>
              </w:rPr>
            </w:pPr>
            <w:r w:rsidRPr="00142E7C">
              <w:rPr>
                <w:rFonts w:ascii="Times New Roman" w:hAnsi="Times New Roman" w:cs="Times New Roman"/>
                <w:bCs/>
              </w:rPr>
              <w:t>Составление словариков, подбор языкового материала по культуре реч</w:t>
            </w:r>
            <w:proofErr w:type="gramStart"/>
            <w:r w:rsidRPr="00142E7C">
              <w:rPr>
                <w:rFonts w:ascii="Times New Roman" w:hAnsi="Times New Roman" w:cs="Times New Roman"/>
                <w:bCs/>
              </w:rPr>
              <w:t>и(</w:t>
            </w:r>
            <w:proofErr w:type="gramEnd"/>
            <w:r w:rsidRPr="00142E7C">
              <w:rPr>
                <w:rFonts w:ascii="Times New Roman" w:hAnsi="Times New Roman" w:cs="Times New Roman"/>
                <w:bCs/>
              </w:rPr>
              <w:t>орфоэпия и произносительные нормы)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FD258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D258C" w:rsidRPr="007A6004" w:rsidRDefault="00FD258C" w:rsidP="007A6004">
            <w:pPr>
              <w:spacing w:line="263" w:lineRule="exact"/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Трудные случаи лексической сочетаемости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</w:pPr>
            <w:r w:rsidRPr="00A20162">
              <w:rPr>
                <w:rFonts w:ascii="Times New Roman" w:hAnsi="Times New Roman" w:cs="Times New Roman"/>
                <w:bCs/>
              </w:rPr>
              <w:t>Работа с  грамматическими, речевыми, орфоэпическими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>тилистическими разновидностями ошибок на примере рецензирования сочинений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D258C" w:rsidRPr="007A6004" w:rsidRDefault="00FD258C" w:rsidP="00FD258C">
            <w:pPr>
              <w:spacing w:line="263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12.12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Речевая избыточность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</w:pPr>
            <w:r w:rsidRPr="00A20162">
              <w:rPr>
                <w:rFonts w:ascii="Times New Roman" w:hAnsi="Times New Roman" w:cs="Times New Roman"/>
                <w:bCs/>
              </w:rPr>
              <w:t>Работа с  грамматическими, речевыми, орфоэпическими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>тилистическими разновидностями ошибок на примере рецензирования сочинений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19.12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Свободная и несвободная сочетаемость слов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</w:pPr>
            <w:r w:rsidRPr="00A20162">
              <w:rPr>
                <w:rFonts w:ascii="Times New Roman" w:hAnsi="Times New Roman" w:cs="Times New Roman"/>
                <w:bCs/>
              </w:rPr>
              <w:t>Работа с  грамматическими, речевыми, орфоэпическими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>тилистическими разновидностями ошибок на примере рецензирования сочинений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26.12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364842">
            <w:pPr>
              <w:rPr>
                <w:rFonts w:ascii="Times New Roman" w:eastAsia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Типичные ошибки</w:t>
            </w:r>
            <w:r w:rsidRPr="007A6004">
              <w:rPr>
                <w:rFonts w:ascii="Times New Roman" w:eastAsia="Times New Roman" w:hAnsi="Times New Roman" w:cs="Times New Roman"/>
                <w:w w:val="87"/>
              </w:rPr>
              <w:t xml:space="preserve"> в</w:t>
            </w:r>
            <w:r w:rsidRPr="007A6004">
              <w:rPr>
                <w:rFonts w:ascii="Times New Roman" w:eastAsia="Times New Roman" w:hAnsi="Times New Roman" w:cs="Times New Roman"/>
              </w:rPr>
              <w:t xml:space="preserve"> управлении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</w:pPr>
            <w:r w:rsidRPr="00A20162">
              <w:rPr>
                <w:rFonts w:ascii="Times New Roman" w:hAnsi="Times New Roman" w:cs="Times New Roman"/>
                <w:bCs/>
              </w:rPr>
              <w:t>Работа с  грамматическими, речевыми, орфоэпическими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 xml:space="preserve">тилистическими </w:t>
            </w:r>
            <w:r w:rsidRPr="00A20162">
              <w:rPr>
                <w:rFonts w:ascii="Times New Roman" w:hAnsi="Times New Roman" w:cs="Times New Roman"/>
                <w:bCs/>
              </w:rPr>
              <w:lastRenderedPageBreak/>
              <w:t>разновидностями ошибок на примере рецензирования сочинений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16.01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lastRenderedPageBreak/>
              <w:t>18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364842">
            <w:pPr>
              <w:rPr>
                <w:rFonts w:ascii="Times New Roman" w:eastAsia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Типичные ошибки</w:t>
            </w:r>
            <w:r w:rsidRPr="007A6004">
              <w:rPr>
                <w:rFonts w:ascii="Times New Roman" w:eastAsia="Times New Roman" w:hAnsi="Times New Roman" w:cs="Times New Roman"/>
                <w:w w:val="8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r w:rsidRPr="007A6004">
              <w:rPr>
                <w:rFonts w:ascii="Times New Roman" w:eastAsia="Times New Roman" w:hAnsi="Times New Roman" w:cs="Times New Roman"/>
              </w:rPr>
              <w:t>построении простого осложнённого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A6004">
              <w:rPr>
                <w:rFonts w:ascii="Times New Roman" w:eastAsia="Times New Roman" w:hAnsi="Times New Roman" w:cs="Times New Roman"/>
              </w:rPr>
              <w:t>предложени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</w:pPr>
            <w:r w:rsidRPr="00A20162">
              <w:rPr>
                <w:rFonts w:ascii="Times New Roman" w:hAnsi="Times New Roman" w:cs="Times New Roman"/>
                <w:bCs/>
              </w:rPr>
              <w:t>Работа с  грамматическими, речевыми, орфоэпическими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>тилистическими разновидностями ошибок на примере рецензирования сочинений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23.01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364842">
            <w:pPr>
              <w:rPr>
                <w:rFonts w:ascii="Times New Roman" w:eastAsia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Типичные ошибки</w:t>
            </w:r>
            <w:r w:rsidRPr="007A6004">
              <w:rPr>
                <w:rFonts w:ascii="Times New Roman" w:eastAsia="Times New Roman" w:hAnsi="Times New Roman" w:cs="Times New Roman"/>
                <w:w w:val="8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r w:rsidRPr="007A6004">
              <w:rPr>
                <w:rFonts w:ascii="Times New Roman" w:eastAsia="Times New Roman" w:hAnsi="Times New Roman" w:cs="Times New Roman"/>
              </w:rPr>
              <w:t xml:space="preserve">построении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A6004">
              <w:rPr>
                <w:rFonts w:ascii="Times New Roman" w:eastAsia="Times New Roman" w:hAnsi="Times New Roman" w:cs="Times New Roman"/>
              </w:rPr>
              <w:t>сложного предложени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</w:pPr>
            <w:r w:rsidRPr="00A20162">
              <w:rPr>
                <w:rFonts w:ascii="Times New Roman" w:hAnsi="Times New Roman" w:cs="Times New Roman"/>
                <w:bCs/>
              </w:rPr>
              <w:t>Работа с  грамматическими, речевыми, орфоэпическими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>тилистическими разновидностями ошибок на примере рецензирования сочинений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30.01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D258C" w:rsidRPr="007A6004" w:rsidRDefault="00FD258C" w:rsidP="007A6004">
            <w:pPr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Типичные ошибки</w:t>
            </w:r>
            <w:r w:rsidRPr="007A6004">
              <w:rPr>
                <w:rFonts w:ascii="Times New Roman" w:eastAsia="Times New Roman" w:hAnsi="Times New Roman" w:cs="Times New Roman"/>
                <w:w w:val="87"/>
              </w:rPr>
              <w:t xml:space="preserve"> в</w:t>
            </w:r>
            <w:r w:rsidRPr="007A6004">
              <w:rPr>
                <w:rFonts w:ascii="Times New Roman" w:eastAsia="Times New Roman" w:hAnsi="Times New Roman" w:cs="Times New Roman"/>
              </w:rPr>
              <w:t xml:space="preserve"> управлении, </w:t>
            </w:r>
            <w:r w:rsidRPr="007A6004">
              <w:rPr>
                <w:rFonts w:ascii="Times New Roman" w:eastAsia="Times New Roman" w:hAnsi="Times New Roman" w:cs="Times New Roman"/>
                <w:w w:val="87"/>
              </w:rPr>
              <w:t>в</w:t>
            </w:r>
            <w:r w:rsidRPr="007A6004">
              <w:rPr>
                <w:rFonts w:ascii="Times New Roman" w:eastAsia="Times New Roman" w:hAnsi="Times New Roman" w:cs="Times New Roman"/>
              </w:rPr>
              <w:t xml:space="preserve"> построении простого осложнённого</w:t>
            </w:r>
            <w:r w:rsidRPr="007A6004">
              <w:rPr>
                <w:rFonts w:ascii="Times New Roman" w:eastAsia="Times New Roman" w:hAnsi="Times New Roman" w:cs="Times New Roman"/>
                <w:w w:val="77"/>
              </w:rPr>
              <w:t xml:space="preserve"> и</w:t>
            </w:r>
            <w:r w:rsidRPr="007A6004">
              <w:rPr>
                <w:rFonts w:ascii="Times New Roman" w:eastAsia="Times New Roman" w:hAnsi="Times New Roman" w:cs="Times New Roman"/>
              </w:rPr>
              <w:t xml:space="preserve"> сложного предложений</w:t>
            </w:r>
            <w:r>
              <w:rPr>
                <w:rFonts w:ascii="Times New Roman" w:eastAsia="Times New Roman" w:hAnsi="Times New Roman" w:cs="Times New Roman"/>
              </w:rPr>
              <w:t>. Практикум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</w:pPr>
            <w:r w:rsidRPr="00A20162">
              <w:rPr>
                <w:rFonts w:ascii="Times New Roman" w:hAnsi="Times New Roman" w:cs="Times New Roman"/>
                <w:bCs/>
              </w:rPr>
              <w:t>Работа с  грамматическими, речевыми, орфоэпическими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>тилистическими разновидностями ошибок на примере рецензирования сочинений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06.02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21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7A60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Речевой этикет в деловом общении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 w:rsidP="00FD258C">
            <w:pPr>
              <w:jc w:val="left"/>
            </w:pPr>
            <w:r w:rsidRPr="00A20162">
              <w:rPr>
                <w:rFonts w:ascii="Times New Roman" w:hAnsi="Times New Roman" w:cs="Times New Roman"/>
                <w:bCs/>
              </w:rPr>
              <w:t>Работа с  грамматическими, речевыми, орфоэпическими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A20162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A20162">
              <w:rPr>
                <w:rFonts w:ascii="Times New Roman" w:hAnsi="Times New Roman" w:cs="Times New Roman"/>
                <w:bCs/>
              </w:rPr>
              <w:t>тилистическими разновидностями ошибок на примере рецензирования сочинений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13.02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7A6004">
            <w:pPr>
              <w:rPr>
                <w:rFonts w:ascii="Times New Roman" w:eastAsia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Правила сетевого этикета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FD258C" w:rsidP="006075D5">
            <w:pPr>
              <w:rPr>
                <w:rFonts w:ascii="Times New Roman" w:hAnsi="Times New Roman" w:cs="Times New Roman"/>
              </w:rPr>
            </w:pPr>
            <w:r w:rsidRPr="00142E7C">
              <w:rPr>
                <w:rFonts w:ascii="Times New Roman" w:hAnsi="Times New Roman" w:cs="Times New Roman"/>
                <w:bCs/>
              </w:rPr>
              <w:t>Работа с  грамматическими, речевыми, орфоэпическими</w:t>
            </w:r>
            <w:proofErr w:type="gramStart"/>
            <w:r w:rsidRPr="00142E7C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142E7C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142E7C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142E7C">
              <w:rPr>
                <w:rFonts w:ascii="Times New Roman" w:hAnsi="Times New Roman" w:cs="Times New Roman"/>
                <w:bCs/>
              </w:rPr>
              <w:t>тилистическими разновидностями ошибок на примере рецензирования сочинений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20.02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7A6004">
            <w:pPr>
              <w:spacing w:line="263" w:lineRule="exact"/>
              <w:rPr>
                <w:rFonts w:ascii="Times New Roman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Проверочная работа № 2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142E7C" w:rsidRDefault="00FD258C" w:rsidP="00142E7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заданий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2E7C" w:rsidRPr="007A6004" w:rsidRDefault="00142E7C" w:rsidP="008E004B">
            <w:pPr>
              <w:spacing w:line="263" w:lineRule="exact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27.02</w:t>
            </w:r>
          </w:p>
        </w:tc>
      </w:tr>
      <w:tr w:rsidR="00142E7C" w:rsidRPr="007A6004" w:rsidTr="00E77AA7">
        <w:trPr>
          <w:trHeight w:val="288"/>
        </w:trPr>
        <w:tc>
          <w:tcPr>
            <w:tcW w:w="14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7A600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Речь. Речевая деятельность. Текст (10 ч.)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E37AED" w:rsidP="00E04DD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ошибками. </w:t>
            </w:r>
            <w:r w:rsidR="00FD258C" w:rsidRPr="007A6004">
              <w:rPr>
                <w:rFonts w:ascii="Times New Roman" w:eastAsia="Calibri" w:hAnsi="Times New Roman" w:cs="Times New Roman"/>
              </w:rPr>
              <w:t>Русский язык в Интернете</w:t>
            </w:r>
            <w:r w:rsidR="00A55867">
              <w:rPr>
                <w:rFonts w:ascii="Times New Roman" w:eastAsia="Calibri" w:hAnsi="Times New Roman" w:cs="Times New Roman"/>
              </w:rPr>
              <w:t>. Дистантное общение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>
            <w:r w:rsidRPr="00485853">
              <w:rPr>
                <w:rFonts w:ascii="Times New Roman" w:hAnsi="Times New Roman" w:cs="Times New Roman"/>
                <w:bCs/>
              </w:rPr>
              <w:t>Чтение текстов с выражением, в том числе и наизусть</w:t>
            </w:r>
            <w:proofErr w:type="gramStart"/>
            <w:r w:rsidRPr="00485853">
              <w:rPr>
                <w:rFonts w:ascii="Times New Roman" w:hAnsi="Times New Roman" w:cs="Times New Roman"/>
                <w:bCs/>
              </w:rPr>
              <w:t xml:space="preserve">.. </w:t>
            </w:r>
            <w:proofErr w:type="gramEnd"/>
            <w:r w:rsidRPr="00485853">
              <w:rPr>
                <w:rFonts w:ascii="Times New Roman" w:hAnsi="Times New Roman" w:cs="Times New Roman"/>
                <w:bCs/>
              </w:rPr>
              <w:t xml:space="preserve">Работа над эффективными приёмами чтения.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06.03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A55867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Русский язык в Интернете</w:t>
            </w:r>
            <w:r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Текстинг</w:t>
            </w:r>
            <w:proofErr w:type="spellEnd"/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Default="00FD258C">
            <w:r w:rsidRPr="00485853">
              <w:rPr>
                <w:rFonts w:ascii="Times New Roman" w:hAnsi="Times New Roman" w:cs="Times New Roman"/>
                <w:bCs/>
              </w:rPr>
              <w:t>Чтение текстов с выражением, в том числе и наизусть</w:t>
            </w:r>
            <w:proofErr w:type="gramStart"/>
            <w:r w:rsidRPr="00485853">
              <w:rPr>
                <w:rFonts w:ascii="Times New Roman" w:hAnsi="Times New Roman" w:cs="Times New Roman"/>
                <w:bCs/>
              </w:rPr>
              <w:t xml:space="preserve">.. </w:t>
            </w:r>
            <w:proofErr w:type="gramEnd"/>
            <w:r w:rsidRPr="00485853">
              <w:rPr>
                <w:rFonts w:ascii="Times New Roman" w:hAnsi="Times New Roman" w:cs="Times New Roman"/>
                <w:bCs/>
              </w:rPr>
              <w:t xml:space="preserve">Работа над эффективными приёмами чтения.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13.03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Виды преобразования текстов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FD258C" w:rsidP="00E04DDF">
            <w:pPr>
              <w:rPr>
                <w:rFonts w:ascii="Times New Roman" w:eastAsia="Calibri" w:hAnsi="Times New Roman" w:cs="Times New Roman"/>
              </w:rPr>
            </w:pPr>
            <w:r w:rsidRPr="00FD258C">
              <w:rPr>
                <w:rFonts w:ascii="Times New Roman" w:hAnsi="Times New Roman" w:cs="Times New Roman"/>
                <w:bCs/>
              </w:rPr>
              <w:t>Распознавание и определение текстов разных стилей речи. Работа со структурой устного ответа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FD258C" w:rsidP="00FD258C">
            <w:pPr>
              <w:ind w:left="-142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</w:t>
            </w:r>
            <w:r w:rsidR="00142E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20.03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Разговорная речь. Анекдот, шутка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427EDB">
            <w:pPr>
              <w:rPr>
                <w:rFonts w:ascii="Times New Roman" w:eastAsia="Calibri" w:hAnsi="Times New Roman" w:cs="Times New Roman"/>
              </w:rPr>
            </w:pPr>
            <w:r w:rsidRPr="00FD258C">
              <w:rPr>
                <w:rFonts w:ascii="Times New Roman" w:hAnsi="Times New Roman" w:cs="Times New Roman"/>
                <w:bCs/>
              </w:rPr>
              <w:t>Распознавание и определение текстов разных стилей речи. Работа со структурой устного ответа</w:t>
            </w:r>
            <w:r w:rsidR="00A55867">
              <w:rPr>
                <w:rFonts w:ascii="Times New Roman" w:hAnsi="Times New Roman" w:cs="Times New Roman"/>
                <w:bCs/>
              </w:rPr>
              <w:t xml:space="preserve">. </w:t>
            </w:r>
            <w:r w:rsidR="00A55867" w:rsidRPr="00FD258C">
              <w:rPr>
                <w:rFonts w:ascii="Times New Roman" w:hAnsi="Times New Roman" w:cs="Times New Roman"/>
                <w:bCs/>
              </w:rPr>
              <w:t>Создание текстов разговорного, научного  и публицистического стиля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03.04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Официально – деловой стиль. Деловое письмо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427EDB">
            <w:pPr>
              <w:rPr>
                <w:rFonts w:ascii="Times New Roman" w:eastAsia="Calibri" w:hAnsi="Times New Roman" w:cs="Times New Roman"/>
              </w:rPr>
            </w:pPr>
            <w:r w:rsidRPr="00FD258C">
              <w:rPr>
                <w:rFonts w:ascii="Times New Roman" w:hAnsi="Times New Roman" w:cs="Times New Roman"/>
                <w:bCs/>
              </w:rPr>
              <w:t>Распознавание и определение текстов разных стилей речи. Работа со структурой устного ответа</w:t>
            </w:r>
            <w:r w:rsidR="00A55867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10.04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 xml:space="preserve">Научно – учебный </w:t>
            </w:r>
            <w:r w:rsidR="00A5586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004">
              <w:rPr>
                <w:rFonts w:ascii="Times New Roman" w:eastAsia="Calibri" w:hAnsi="Times New Roman" w:cs="Times New Roman"/>
              </w:rPr>
              <w:t>подстиль</w:t>
            </w:r>
            <w:proofErr w:type="spellEnd"/>
            <w:r w:rsidRPr="007A6004">
              <w:rPr>
                <w:rFonts w:ascii="Times New Roman" w:eastAsia="Calibri" w:hAnsi="Times New Roman" w:cs="Times New Roman"/>
              </w:rPr>
              <w:t>. Доклад, сообщение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427EDB">
            <w:pPr>
              <w:rPr>
                <w:rFonts w:ascii="Times New Roman" w:eastAsia="Calibri" w:hAnsi="Times New Roman" w:cs="Times New Roman"/>
              </w:rPr>
            </w:pPr>
            <w:r w:rsidRPr="00FD258C">
              <w:rPr>
                <w:rFonts w:ascii="Times New Roman" w:hAnsi="Times New Roman" w:cs="Times New Roman"/>
                <w:bCs/>
              </w:rPr>
              <w:t>Распознавание и определение текстов разных стилей речи. Работа со структурой устного ответа</w:t>
            </w:r>
            <w:r w:rsidR="00A55867">
              <w:rPr>
                <w:rFonts w:ascii="Times New Roman" w:hAnsi="Times New Roman" w:cs="Times New Roman"/>
                <w:bCs/>
              </w:rPr>
              <w:t xml:space="preserve">. </w:t>
            </w:r>
            <w:r w:rsidR="00A55867" w:rsidRPr="00FD258C">
              <w:rPr>
                <w:rFonts w:ascii="Times New Roman" w:hAnsi="Times New Roman" w:cs="Times New Roman"/>
                <w:bCs/>
              </w:rPr>
              <w:t>Создание текстов разговорного, научного  и публицистического стиля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17.04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Публицистический стиль. Проблемный очерк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427EDB">
            <w:pPr>
              <w:rPr>
                <w:rFonts w:ascii="Times New Roman" w:eastAsia="Calibri" w:hAnsi="Times New Roman" w:cs="Times New Roman"/>
              </w:rPr>
            </w:pPr>
            <w:r w:rsidRPr="00FD258C">
              <w:rPr>
                <w:rFonts w:ascii="Times New Roman" w:hAnsi="Times New Roman" w:cs="Times New Roman"/>
                <w:bCs/>
              </w:rPr>
              <w:t>Распознавание и определение текстов разных стилей речи. Работа со структурой устного ответа</w:t>
            </w:r>
            <w:r w:rsidR="00A55867">
              <w:rPr>
                <w:rFonts w:ascii="Times New Roman" w:hAnsi="Times New Roman" w:cs="Times New Roman"/>
                <w:bCs/>
              </w:rPr>
              <w:t xml:space="preserve">. </w:t>
            </w:r>
            <w:r w:rsidR="00A55867" w:rsidRPr="00FD258C">
              <w:rPr>
                <w:rFonts w:ascii="Times New Roman" w:hAnsi="Times New Roman" w:cs="Times New Roman"/>
                <w:bCs/>
              </w:rPr>
              <w:t>Создание текстов разговорного, научного  и публицистического стиля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24.04</w:t>
            </w:r>
          </w:p>
        </w:tc>
      </w:tr>
      <w:tr w:rsidR="00FD258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D43531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Язык художественной литературы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427EDB">
            <w:pPr>
              <w:rPr>
                <w:rFonts w:ascii="Times New Roman" w:eastAsia="Calibri" w:hAnsi="Times New Roman" w:cs="Times New Roman"/>
              </w:rPr>
            </w:pPr>
            <w:r w:rsidRPr="00FD258C">
              <w:rPr>
                <w:rFonts w:ascii="Times New Roman" w:hAnsi="Times New Roman" w:cs="Times New Roman"/>
                <w:bCs/>
              </w:rPr>
              <w:t>Распознавание и определение текстов разных стилей речи. Работа со структурой устного ответа</w:t>
            </w:r>
            <w:r w:rsidR="00A55867">
              <w:rPr>
                <w:rFonts w:ascii="Times New Roman" w:hAnsi="Times New Roman" w:cs="Times New Roman"/>
                <w:bCs/>
              </w:rPr>
              <w:t xml:space="preserve">. </w:t>
            </w:r>
            <w:r w:rsidR="00A55867" w:rsidRPr="00FD258C">
              <w:rPr>
                <w:rFonts w:ascii="Times New Roman" w:hAnsi="Times New Roman" w:cs="Times New Roman"/>
                <w:bCs/>
              </w:rPr>
              <w:t>Создание текстов разговорного, научного  и публицистического стиля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58C" w:rsidRPr="007A6004" w:rsidRDefault="00FD258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08.05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Прецедентные тексты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A55867" w:rsidP="00E04DDF">
            <w:pPr>
              <w:rPr>
                <w:rFonts w:ascii="Times New Roman" w:eastAsia="Calibri" w:hAnsi="Times New Roman" w:cs="Times New Roman"/>
              </w:rPr>
            </w:pPr>
            <w:r w:rsidRPr="00FD258C">
              <w:rPr>
                <w:rFonts w:ascii="Times New Roman" w:hAnsi="Times New Roman" w:cs="Times New Roman"/>
                <w:bCs/>
              </w:rPr>
              <w:t xml:space="preserve">Построение различных ответов: ответ-анализ, ответ- обобщение, ответ </w:t>
            </w:r>
            <w:proofErr w:type="gramStart"/>
            <w:r w:rsidRPr="00FD258C">
              <w:rPr>
                <w:rFonts w:ascii="Times New Roman" w:hAnsi="Times New Roman" w:cs="Times New Roman"/>
                <w:bCs/>
              </w:rPr>
              <w:t>-д</w:t>
            </w:r>
            <w:proofErr w:type="gramEnd"/>
            <w:r w:rsidRPr="00FD258C">
              <w:rPr>
                <w:rFonts w:ascii="Times New Roman" w:hAnsi="Times New Roman" w:cs="Times New Roman"/>
                <w:bCs/>
              </w:rPr>
              <w:t>обавление и ответ-группировка. Работа с особенностями построения компьютерных презентаций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15.05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Times New Roman" w:hAnsi="Times New Roman" w:cs="Times New Roman"/>
              </w:rPr>
              <w:t>Проверочная работа № 3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A55867" w:rsidP="00E04DD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Выполнение заданий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2E7C" w:rsidRPr="007A6004" w:rsidRDefault="00142E7C" w:rsidP="00FD258C">
            <w:pPr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22.05</w:t>
            </w:r>
          </w:p>
        </w:tc>
      </w:tr>
      <w:tr w:rsidR="00142E7C" w:rsidRPr="007A6004" w:rsidTr="00E77AA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A6004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E37AED" w:rsidP="00E04DD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ошибками. </w:t>
            </w:r>
            <w:r w:rsidR="00142E7C" w:rsidRPr="007A6004">
              <w:rPr>
                <w:rFonts w:ascii="Times New Roman" w:eastAsia="Calibri" w:hAnsi="Times New Roman" w:cs="Times New Roman"/>
              </w:rPr>
              <w:t>Резерв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FD258C" w:rsidRDefault="00142E7C" w:rsidP="00FD258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E7C" w:rsidRPr="007A6004" w:rsidRDefault="00142E7C" w:rsidP="00E04DDF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481FA5" w:rsidRDefault="00481FA5" w:rsidP="00246A36">
      <w:pPr>
        <w:jc w:val="center"/>
        <w:rPr>
          <w:b/>
        </w:rPr>
      </w:pPr>
    </w:p>
    <w:p w:rsidR="00E77AA7" w:rsidRDefault="00E77AA7" w:rsidP="00246A36">
      <w:pPr>
        <w:jc w:val="center"/>
        <w:rPr>
          <w:b/>
        </w:rPr>
      </w:pPr>
    </w:p>
    <w:p w:rsidR="00E77AA7" w:rsidRPr="00E37AED" w:rsidRDefault="00E77AA7" w:rsidP="00246A3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37AED">
        <w:rPr>
          <w:rFonts w:ascii="Times New Roman" w:hAnsi="Times New Roman" w:cs="Times New Roman"/>
          <w:b/>
          <w:sz w:val="20"/>
          <w:szCs w:val="20"/>
        </w:rPr>
        <w:lastRenderedPageBreak/>
        <w:t>Для заметок</w:t>
      </w:r>
    </w:p>
    <w:sectPr w:rsidR="00E77AA7" w:rsidRPr="00E37AED" w:rsidSect="00246A36">
      <w:footerReference w:type="default" r:id="rId7"/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7EDB" w:rsidRDefault="00427EDB" w:rsidP="009249CA">
      <w:pPr>
        <w:spacing w:after="0" w:line="240" w:lineRule="auto"/>
      </w:pPr>
      <w:r>
        <w:separator/>
      </w:r>
    </w:p>
  </w:endnote>
  <w:endnote w:type="continuationSeparator" w:id="1">
    <w:p w:rsidR="00427EDB" w:rsidRDefault="00427EDB" w:rsidP="00924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23528871"/>
      <w:docPartObj>
        <w:docPartGallery w:val="Page Numbers (Bottom of Page)"/>
        <w:docPartUnique/>
      </w:docPartObj>
    </w:sdtPr>
    <w:sdtContent>
      <w:p w:rsidR="00427EDB" w:rsidRDefault="00427EDB">
        <w:pPr>
          <w:pStyle w:val="aa"/>
          <w:jc w:val="right"/>
        </w:pPr>
        <w:fldSimple w:instr="PAGE   \* MERGEFORMAT">
          <w:r w:rsidR="00E37AED">
            <w:rPr>
              <w:noProof/>
            </w:rPr>
            <w:t>2</w:t>
          </w:r>
        </w:fldSimple>
      </w:p>
    </w:sdtContent>
  </w:sdt>
  <w:p w:rsidR="00427EDB" w:rsidRDefault="00427EDB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7EDB" w:rsidRDefault="00427EDB" w:rsidP="009249CA">
      <w:pPr>
        <w:spacing w:after="0" w:line="240" w:lineRule="auto"/>
      </w:pPr>
      <w:r>
        <w:separator/>
      </w:r>
    </w:p>
  </w:footnote>
  <w:footnote w:type="continuationSeparator" w:id="1">
    <w:p w:rsidR="00427EDB" w:rsidRDefault="00427EDB" w:rsidP="009249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318D6"/>
    <w:multiLevelType w:val="hybridMultilevel"/>
    <w:tmpl w:val="D91459EE"/>
    <w:lvl w:ilvl="0" w:tplc="72E0A086">
      <w:start w:val="2"/>
      <w:numFmt w:val="decimal"/>
      <w:lvlText w:val="%1."/>
      <w:lvlJc w:val="left"/>
      <w:pPr>
        <w:ind w:left="537" w:hanging="6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A49688DE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51083880">
      <w:numFmt w:val="bullet"/>
      <w:lvlText w:val="•"/>
      <w:lvlJc w:val="left"/>
      <w:pPr>
        <w:ind w:left="2342" w:hanging="360"/>
      </w:pPr>
      <w:rPr>
        <w:lang w:val="ru-RU" w:eastAsia="ru-RU" w:bidi="ru-RU"/>
      </w:rPr>
    </w:lvl>
    <w:lvl w:ilvl="3" w:tplc="091CDEA8">
      <w:numFmt w:val="bullet"/>
      <w:lvlText w:val="•"/>
      <w:lvlJc w:val="left"/>
      <w:pPr>
        <w:ind w:left="3425" w:hanging="360"/>
      </w:pPr>
      <w:rPr>
        <w:lang w:val="ru-RU" w:eastAsia="ru-RU" w:bidi="ru-RU"/>
      </w:rPr>
    </w:lvl>
    <w:lvl w:ilvl="4" w:tplc="6F245BA0">
      <w:numFmt w:val="bullet"/>
      <w:lvlText w:val="•"/>
      <w:lvlJc w:val="left"/>
      <w:pPr>
        <w:ind w:left="4508" w:hanging="360"/>
      </w:pPr>
      <w:rPr>
        <w:lang w:val="ru-RU" w:eastAsia="ru-RU" w:bidi="ru-RU"/>
      </w:rPr>
    </w:lvl>
    <w:lvl w:ilvl="5" w:tplc="921827DC">
      <w:numFmt w:val="bullet"/>
      <w:lvlText w:val="•"/>
      <w:lvlJc w:val="left"/>
      <w:pPr>
        <w:ind w:left="5591" w:hanging="360"/>
      </w:pPr>
      <w:rPr>
        <w:lang w:val="ru-RU" w:eastAsia="ru-RU" w:bidi="ru-RU"/>
      </w:rPr>
    </w:lvl>
    <w:lvl w:ilvl="6" w:tplc="85522E9E">
      <w:numFmt w:val="bullet"/>
      <w:lvlText w:val="•"/>
      <w:lvlJc w:val="left"/>
      <w:pPr>
        <w:ind w:left="6674" w:hanging="360"/>
      </w:pPr>
      <w:rPr>
        <w:lang w:val="ru-RU" w:eastAsia="ru-RU" w:bidi="ru-RU"/>
      </w:rPr>
    </w:lvl>
    <w:lvl w:ilvl="7" w:tplc="AB9A9DF6">
      <w:numFmt w:val="bullet"/>
      <w:lvlText w:val="•"/>
      <w:lvlJc w:val="left"/>
      <w:pPr>
        <w:ind w:left="7757" w:hanging="360"/>
      </w:pPr>
      <w:rPr>
        <w:lang w:val="ru-RU" w:eastAsia="ru-RU" w:bidi="ru-RU"/>
      </w:rPr>
    </w:lvl>
    <w:lvl w:ilvl="8" w:tplc="75F01C4A">
      <w:numFmt w:val="bullet"/>
      <w:lvlText w:val="•"/>
      <w:lvlJc w:val="left"/>
      <w:pPr>
        <w:ind w:left="8840" w:hanging="360"/>
      </w:pPr>
      <w:rPr>
        <w:lang w:val="ru-RU" w:eastAsia="ru-RU" w:bidi="ru-RU"/>
      </w:rPr>
    </w:lvl>
  </w:abstractNum>
  <w:abstractNum w:abstractNumId="1">
    <w:nsid w:val="302D77D5"/>
    <w:multiLevelType w:val="hybridMultilevel"/>
    <w:tmpl w:val="DCC63C06"/>
    <w:lvl w:ilvl="0" w:tplc="378EC89A">
      <w:numFmt w:val="bullet"/>
      <w:lvlText w:val="•"/>
      <w:lvlJc w:val="left"/>
      <w:pPr>
        <w:ind w:left="537" w:hanging="1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98C078A">
      <w:numFmt w:val="bullet"/>
      <w:lvlText w:val=""/>
      <w:lvlJc w:val="left"/>
      <w:pPr>
        <w:ind w:left="537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8C6480A4">
      <w:numFmt w:val="bullet"/>
      <w:lvlText w:val="•"/>
      <w:lvlJc w:val="left"/>
      <w:pPr>
        <w:ind w:left="2633" w:hanging="284"/>
      </w:pPr>
      <w:rPr>
        <w:lang w:val="ru-RU" w:eastAsia="ru-RU" w:bidi="ru-RU"/>
      </w:rPr>
    </w:lvl>
    <w:lvl w:ilvl="3" w:tplc="A04ADD4A">
      <w:numFmt w:val="bullet"/>
      <w:lvlText w:val="•"/>
      <w:lvlJc w:val="left"/>
      <w:pPr>
        <w:ind w:left="3679" w:hanging="284"/>
      </w:pPr>
      <w:rPr>
        <w:lang w:val="ru-RU" w:eastAsia="ru-RU" w:bidi="ru-RU"/>
      </w:rPr>
    </w:lvl>
    <w:lvl w:ilvl="4" w:tplc="DF0A3836">
      <w:numFmt w:val="bullet"/>
      <w:lvlText w:val="•"/>
      <w:lvlJc w:val="left"/>
      <w:pPr>
        <w:ind w:left="4726" w:hanging="284"/>
      </w:pPr>
      <w:rPr>
        <w:lang w:val="ru-RU" w:eastAsia="ru-RU" w:bidi="ru-RU"/>
      </w:rPr>
    </w:lvl>
    <w:lvl w:ilvl="5" w:tplc="EF9CD40A">
      <w:numFmt w:val="bullet"/>
      <w:lvlText w:val="•"/>
      <w:lvlJc w:val="left"/>
      <w:pPr>
        <w:ind w:left="5773" w:hanging="284"/>
      </w:pPr>
      <w:rPr>
        <w:lang w:val="ru-RU" w:eastAsia="ru-RU" w:bidi="ru-RU"/>
      </w:rPr>
    </w:lvl>
    <w:lvl w:ilvl="6" w:tplc="40A466EA">
      <w:numFmt w:val="bullet"/>
      <w:lvlText w:val="•"/>
      <w:lvlJc w:val="left"/>
      <w:pPr>
        <w:ind w:left="6819" w:hanging="284"/>
      </w:pPr>
      <w:rPr>
        <w:lang w:val="ru-RU" w:eastAsia="ru-RU" w:bidi="ru-RU"/>
      </w:rPr>
    </w:lvl>
    <w:lvl w:ilvl="7" w:tplc="7DA46FE4">
      <w:numFmt w:val="bullet"/>
      <w:lvlText w:val="•"/>
      <w:lvlJc w:val="left"/>
      <w:pPr>
        <w:ind w:left="7866" w:hanging="284"/>
      </w:pPr>
      <w:rPr>
        <w:lang w:val="ru-RU" w:eastAsia="ru-RU" w:bidi="ru-RU"/>
      </w:rPr>
    </w:lvl>
    <w:lvl w:ilvl="8" w:tplc="02584A4E">
      <w:numFmt w:val="bullet"/>
      <w:lvlText w:val="•"/>
      <w:lvlJc w:val="left"/>
      <w:pPr>
        <w:ind w:left="8913" w:hanging="284"/>
      </w:pPr>
      <w:rPr>
        <w:lang w:val="ru-RU" w:eastAsia="ru-RU" w:bidi="ru-RU"/>
      </w:rPr>
    </w:lvl>
  </w:abstractNum>
  <w:abstractNum w:abstractNumId="2">
    <w:nsid w:val="55FF60C4"/>
    <w:multiLevelType w:val="hybridMultilevel"/>
    <w:tmpl w:val="F8E06482"/>
    <w:lvl w:ilvl="0" w:tplc="304E8828">
      <w:start w:val="1"/>
      <w:numFmt w:val="decimal"/>
      <w:lvlText w:val="%1)"/>
      <w:lvlJc w:val="left"/>
      <w:pPr>
        <w:ind w:left="537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C660C576">
      <w:numFmt w:val="bullet"/>
      <w:lvlText w:val="•"/>
      <w:lvlJc w:val="left"/>
      <w:pPr>
        <w:ind w:left="1586" w:hanging="428"/>
      </w:pPr>
      <w:rPr>
        <w:lang w:val="ru-RU" w:eastAsia="ru-RU" w:bidi="ru-RU"/>
      </w:rPr>
    </w:lvl>
    <w:lvl w:ilvl="2" w:tplc="F978080E">
      <w:numFmt w:val="bullet"/>
      <w:lvlText w:val="•"/>
      <w:lvlJc w:val="left"/>
      <w:pPr>
        <w:ind w:left="2633" w:hanging="428"/>
      </w:pPr>
      <w:rPr>
        <w:lang w:val="ru-RU" w:eastAsia="ru-RU" w:bidi="ru-RU"/>
      </w:rPr>
    </w:lvl>
    <w:lvl w:ilvl="3" w:tplc="6E62202C">
      <w:numFmt w:val="bullet"/>
      <w:lvlText w:val="•"/>
      <w:lvlJc w:val="left"/>
      <w:pPr>
        <w:ind w:left="3679" w:hanging="428"/>
      </w:pPr>
      <w:rPr>
        <w:lang w:val="ru-RU" w:eastAsia="ru-RU" w:bidi="ru-RU"/>
      </w:rPr>
    </w:lvl>
    <w:lvl w:ilvl="4" w:tplc="B4547FFE">
      <w:numFmt w:val="bullet"/>
      <w:lvlText w:val="•"/>
      <w:lvlJc w:val="left"/>
      <w:pPr>
        <w:ind w:left="4726" w:hanging="428"/>
      </w:pPr>
      <w:rPr>
        <w:lang w:val="ru-RU" w:eastAsia="ru-RU" w:bidi="ru-RU"/>
      </w:rPr>
    </w:lvl>
    <w:lvl w:ilvl="5" w:tplc="C1DA4232">
      <w:numFmt w:val="bullet"/>
      <w:lvlText w:val="•"/>
      <w:lvlJc w:val="left"/>
      <w:pPr>
        <w:ind w:left="5773" w:hanging="428"/>
      </w:pPr>
      <w:rPr>
        <w:lang w:val="ru-RU" w:eastAsia="ru-RU" w:bidi="ru-RU"/>
      </w:rPr>
    </w:lvl>
    <w:lvl w:ilvl="6" w:tplc="E314F348">
      <w:numFmt w:val="bullet"/>
      <w:lvlText w:val="•"/>
      <w:lvlJc w:val="left"/>
      <w:pPr>
        <w:ind w:left="6819" w:hanging="428"/>
      </w:pPr>
      <w:rPr>
        <w:lang w:val="ru-RU" w:eastAsia="ru-RU" w:bidi="ru-RU"/>
      </w:rPr>
    </w:lvl>
    <w:lvl w:ilvl="7" w:tplc="BD560CEC">
      <w:numFmt w:val="bullet"/>
      <w:lvlText w:val="•"/>
      <w:lvlJc w:val="left"/>
      <w:pPr>
        <w:ind w:left="7866" w:hanging="428"/>
      </w:pPr>
      <w:rPr>
        <w:lang w:val="ru-RU" w:eastAsia="ru-RU" w:bidi="ru-RU"/>
      </w:rPr>
    </w:lvl>
    <w:lvl w:ilvl="8" w:tplc="026C39AE">
      <w:numFmt w:val="bullet"/>
      <w:lvlText w:val="•"/>
      <w:lvlJc w:val="left"/>
      <w:pPr>
        <w:ind w:left="8913" w:hanging="428"/>
      </w:pPr>
      <w:rPr>
        <w:lang w:val="ru-RU" w:eastAsia="ru-RU" w:bidi="ru-RU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46A36"/>
    <w:rsid w:val="00012083"/>
    <w:rsid w:val="000A55BF"/>
    <w:rsid w:val="000F5AE3"/>
    <w:rsid w:val="00142E7C"/>
    <w:rsid w:val="00246A36"/>
    <w:rsid w:val="002B17F3"/>
    <w:rsid w:val="002F2B11"/>
    <w:rsid w:val="00364842"/>
    <w:rsid w:val="00427EDB"/>
    <w:rsid w:val="00481FA5"/>
    <w:rsid w:val="00492B20"/>
    <w:rsid w:val="00510B95"/>
    <w:rsid w:val="00550636"/>
    <w:rsid w:val="0057483D"/>
    <w:rsid w:val="005D408C"/>
    <w:rsid w:val="006075D5"/>
    <w:rsid w:val="006221DC"/>
    <w:rsid w:val="00782039"/>
    <w:rsid w:val="007A6004"/>
    <w:rsid w:val="00814DBC"/>
    <w:rsid w:val="00872F04"/>
    <w:rsid w:val="008E004B"/>
    <w:rsid w:val="009249CA"/>
    <w:rsid w:val="009C0A85"/>
    <w:rsid w:val="009F69DC"/>
    <w:rsid w:val="00A55867"/>
    <w:rsid w:val="00D356B6"/>
    <w:rsid w:val="00D43531"/>
    <w:rsid w:val="00E04DDF"/>
    <w:rsid w:val="00E37AED"/>
    <w:rsid w:val="00E608DE"/>
    <w:rsid w:val="00E77AA7"/>
    <w:rsid w:val="00F12707"/>
    <w:rsid w:val="00F878A1"/>
    <w:rsid w:val="00FD25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A85"/>
  </w:style>
  <w:style w:type="paragraph" w:styleId="1">
    <w:name w:val="heading 1"/>
    <w:basedOn w:val="a"/>
    <w:next w:val="a"/>
    <w:link w:val="10"/>
    <w:uiPriority w:val="9"/>
    <w:qFormat/>
    <w:rsid w:val="00246A36"/>
    <w:pPr>
      <w:spacing w:before="300" w:after="40"/>
      <w:outlineLvl w:val="0"/>
    </w:pPr>
    <w:rPr>
      <w:rFonts w:eastAsia="Times New Roman" w:cs="Times New Roman"/>
      <w:smallCaps/>
      <w:spacing w:val="5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A36"/>
    <w:pPr>
      <w:spacing w:after="0"/>
      <w:outlineLvl w:val="1"/>
    </w:pPr>
    <w:rPr>
      <w:rFonts w:eastAsia="Times New Roman" w:cs="Times New Roman"/>
      <w:smallCaps/>
      <w:spacing w:val="5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A36"/>
    <w:rPr>
      <w:rFonts w:eastAsia="Times New Roman" w:cs="Times New Roman"/>
      <w:smallCaps/>
      <w:spacing w:val="5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246A36"/>
    <w:rPr>
      <w:rFonts w:eastAsia="Times New Roman" w:cs="Times New Roman"/>
      <w:smallCaps/>
      <w:spacing w:val="5"/>
      <w:sz w:val="28"/>
      <w:szCs w:val="28"/>
      <w:lang w:eastAsia="en-US"/>
    </w:rPr>
  </w:style>
  <w:style w:type="character" w:styleId="a3">
    <w:name w:val="Hyperlink"/>
    <w:basedOn w:val="a0"/>
    <w:uiPriority w:val="99"/>
    <w:semiHidden/>
    <w:unhideWhenUsed/>
    <w:rsid w:val="00246A36"/>
    <w:rPr>
      <w:color w:val="0000FF"/>
      <w:u w:val="single"/>
    </w:rPr>
  </w:style>
  <w:style w:type="paragraph" w:styleId="a4">
    <w:name w:val="Body Text"/>
    <w:basedOn w:val="a"/>
    <w:link w:val="11"/>
    <w:semiHidden/>
    <w:unhideWhenUsed/>
    <w:rsid w:val="00246A36"/>
    <w:pPr>
      <w:widowControl w:val="0"/>
      <w:suppressAutoHyphens/>
      <w:spacing w:after="140" w:line="288" w:lineRule="auto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uiPriority w:val="99"/>
    <w:semiHidden/>
    <w:rsid w:val="00246A36"/>
  </w:style>
  <w:style w:type="paragraph" w:styleId="a6">
    <w:name w:val="List Paragraph"/>
    <w:basedOn w:val="a"/>
    <w:uiPriority w:val="34"/>
    <w:qFormat/>
    <w:rsid w:val="00246A36"/>
    <w:pPr>
      <w:ind w:left="720"/>
      <w:contextualSpacing/>
    </w:pPr>
  </w:style>
  <w:style w:type="paragraph" w:customStyle="1" w:styleId="Standard">
    <w:name w:val="Standard"/>
    <w:rsid w:val="00246A36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36"/>
      <w:szCs w:val="36"/>
      <w:lang w:eastAsia="zh-CN"/>
    </w:rPr>
  </w:style>
  <w:style w:type="character" w:customStyle="1" w:styleId="11">
    <w:name w:val="Основной текст Знак1"/>
    <w:basedOn w:val="a0"/>
    <w:link w:val="a4"/>
    <w:semiHidden/>
    <w:locked/>
    <w:rsid w:val="00246A36"/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table" w:styleId="a7">
    <w:name w:val="Table Grid"/>
    <w:basedOn w:val="a1"/>
    <w:uiPriority w:val="39"/>
    <w:rsid w:val="00246A36"/>
    <w:pPr>
      <w:spacing w:after="0" w:line="240" w:lineRule="auto"/>
      <w:jc w:val="both"/>
    </w:pPr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9249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249CA"/>
  </w:style>
  <w:style w:type="paragraph" w:styleId="aa">
    <w:name w:val="footer"/>
    <w:basedOn w:val="a"/>
    <w:link w:val="ab"/>
    <w:uiPriority w:val="99"/>
    <w:unhideWhenUsed/>
    <w:rsid w:val="009249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249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46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18</Pages>
  <Words>6116</Words>
  <Characters>46611</Characters>
  <Application>Microsoft Office Word</Application>
  <DocSecurity>0</DocSecurity>
  <Lines>1059</Lines>
  <Paragraphs>764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17</cp:revision>
  <cp:lastPrinted>2020-10-26T22:00:00Z</cp:lastPrinted>
  <dcterms:created xsi:type="dcterms:W3CDTF">2020-10-08T20:18:00Z</dcterms:created>
  <dcterms:modified xsi:type="dcterms:W3CDTF">2020-10-26T22:01:00Z</dcterms:modified>
</cp:coreProperties>
</file>